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435" w:rsidRDefault="00037435" w:rsidP="00D83A91">
      <w:pPr>
        <w:jc w:val="both"/>
        <w:rPr>
          <w:rFonts w:ascii="Arial" w:hAnsi="Arial" w:cs="Arial"/>
          <w:b/>
          <w:sz w:val="32"/>
          <w:szCs w:val="32"/>
        </w:rPr>
      </w:pPr>
      <w:r>
        <w:rPr>
          <w:rFonts w:ascii="Arial" w:hAnsi="Arial" w:cs="Arial"/>
          <w:b/>
          <w:sz w:val="32"/>
          <w:szCs w:val="32"/>
        </w:rPr>
        <w:t>Vysvětlivky</w:t>
      </w:r>
    </w:p>
    <w:p w:rsidR="00883D2A" w:rsidRPr="00037435" w:rsidRDefault="002A3CE2" w:rsidP="00D83A91">
      <w:pPr>
        <w:jc w:val="both"/>
        <w:rPr>
          <w:rFonts w:ascii="Arial" w:hAnsi="Arial" w:cs="Arial"/>
          <w:b/>
          <w:sz w:val="28"/>
          <w:szCs w:val="28"/>
        </w:rPr>
      </w:pPr>
      <w:r w:rsidRPr="00037435">
        <w:rPr>
          <w:rFonts w:ascii="Arial" w:hAnsi="Arial" w:cs="Arial"/>
          <w:b/>
          <w:sz w:val="28"/>
          <w:szCs w:val="28"/>
        </w:rPr>
        <w:t>Význam použitých zkratek</w:t>
      </w:r>
    </w:p>
    <w:p w:rsidR="002A3CE2" w:rsidRPr="000B5C74" w:rsidRDefault="002A3CE2" w:rsidP="000B5C74">
      <w:pPr>
        <w:jc w:val="both"/>
        <w:rPr>
          <w:rFonts w:ascii="Arial" w:hAnsi="Arial" w:cs="Arial"/>
          <w:sz w:val="20"/>
          <w:szCs w:val="20"/>
        </w:rPr>
      </w:pPr>
      <w:r w:rsidRPr="000B5C74">
        <w:rPr>
          <w:rFonts w:ascii="Arial" w:hAnsi="Arial" w:cs="Arial"/>
          <w:b/>
          <w:bCs/>
          <w:sz w:val="20"/>
          <w:szCs w:val="20"/>
        </w:rPr>
        <w:t xml:space="preserve">Z: </w:t>
      </w:r>
      <w:r w:rsidRPr="000B5C74">
        <w:rPr>
          <w:rFonts w:ascii="Arial" w:hAnsi="Arial" w:cs="Arial"/>
          <w:sz w:val="20"/>
          <w:szCs w:val="20"/>
        </w:rPr>
        <w:t xml:space="preserve">znamená, že daná skupina příp. třída CZ-COFOG </w:t>
      </w:r>
      <w:r w:rsidRPr="000B5C74">
        <w:rPr>
          <w:rFonts w:ascii="Arial" w:hAnsi="Arial" w:cs="Arial"/>
          <w:b/>
          <w:bCs/>
          <w:i/>
          <w:iCs/>
          <w:sz w:val="20"/>
          <w:szCs w:val="20"/>
        </w:rPr>
        <w:t>zahrnuje</w:t>
      </w:r>
      <w:r w:rsidRPr="000B5C74">
        <w:rPr>
          <w:rFonts w:ascii="Arial" w:hAnsi="Arial" w:cs="Arial"/>
          <w:sz w:val="20"/>
          <w:szCs w:val="20"/>
        </w:rPr>
        <w:t xml:space="preserve"> funkce uvedené pod Z</w:t>
      </w:r>
    </w:p>
    <w:p w:rsidR="002A3CE2" w:rsidRPr="000B5C74" w:rsidRDefault="002A3CE2" w:rsidP="000B5C74">
      <w:pPr>
        <w:jc w:val="both"/>
        <w:rPr>
          <w:rFonts w:ascii="Arial" w:hAnsi="Arial" w:cs="Arial"/>
          <w:sz w:val="20"/>
          <w:szCs w:val="20"/>
        </w:rPr>
      </w:pPr>
      <w:r w:rsidRPr="000B5C74">
        <w:rPr>
          <w:rFonts w:ascii="Arial" w:hAnsi="Arial" w:cs="Arial"/>
          <w:b/>
          <w:bCs/>
          <w:sz w:val="20"/>
          <w:szCs w:val="20"/>
        </w:rPr>
        <w:t>ZT:</w:t>
      </w:r>
      <w:r w:rsidRPr="000B5C74">
        <w:rPr>
          <w:rFonts w:ascii="Arial" w:hAnsi="Arial" w:cs="Arial"/>
          <w:sz w:val="20"/>
          <w:szCs w:val="20"/>
        </w:rPr>
        <w:t xml:space="preserve"> znamená, že daná skupina příp. třída CZ-COFOG (kromě funkce uvedené pod zkratkou Z),</w:t>
      </w:r>
      <w:r w:rsidRPr="000B5C74">
        <w:rPr>
          <w:rFonts w:ascii="Arial" w:hAnsi="Arial" w:cs="Arial"/>
          <w:b/>
          <w:bCs/>
          <w:sz w:val="20"/>
          <w:szCs w:val="20"/>
        </w:rPr>
        <w:t xml:space="preserve"> </w:t>
      </w:r>
      <w:r w:rsidRPr="000B5C74">
        <w:rPr>
          <w:rFonts w:ascii="Arial" w:hAnsi="Arial" w:cs="Arial"/>
          <w:b/>
          <w:bCs/>
          <w:i/>
          <w:iCs/>
          <w:sz w:val="20"/>
          <w:szCs w:val="20"/>
        </w:rPr>
        <w:t>zahrnuje</w:t>
      </w:r>
      <w:r w:rsidRPr="000B5C74">
        <w:rPr>
          <w:rFonts w:ascii="Arial" w:hAnsi="Arial" w:cs="Arial"/>
          <w:sz w:val="20"/>
          <w:szCs w:val="20"/>
        </w:rPr>
        <w:t xml:space="preserve"> </w:t>
      </w:r>
      <w:r w:rsidRPr="000B5C74">
        <w:rPr>
          <w:rFonts w:ascii="Arial" w:hAnsi="Arial" w:cs="Arial"/>
          <w:b/>
          <w:bCs/>
          <w:i/>
          <w:iCs/>
          <w:sz w:val="20"/>
          <w:szCs w:val="20"/>
        </w:rPr>
        <w:t>také</w:t>
      </w:r>
      <w:r w:rsidRPr="000B5C74">
        <w:rPr>
          <w:rFonts w:ascii="Arial" w:hAnsi="Arial" w:cs="Arial"/>
          <w:sz w:val="20"/>
          <w:szCs w:val="20"/>
        </w:rPr>
        <w:t xml:space="preserve"> další související funkce</w:t>
      </w:r>
    </w:p>
    <w:p w:rsidR="002A3CE2" w:rsidRPr="000B5C74" w:rsidRDefault="002A3CE2" w:rsidP="000B5C74">
      <w:pPr>
        <w:jc w:val="both"/>
        <w:rPr>
          <w:rFonts w:ascii="Arial" w:hAnsi="Arial" w:cs="Arial"/>
          <w:sz w:val="20"/>
          <w:szCs w:val="20"/>
        </w:rPr>
      </w:pPr>
      <w:r w:rsidRPr="000B5C74">
        <w:rPr>
          <w:rFonts w:ascii="Arial" w:hAnsi="Arial" w:cs="Arial"/>
          <w:b/>
          <w:bCs/>
          <w:sz w:val="20"/>
          <w:szCs w:val="20"/>
        </w:rPr>
        <w:t xml:space="preserve">N: </w:t>
      </w:r>
      <w:r w:rsidRPr="000B5C74">
        <w:rPr>
          <w:rFonts w:ascii="Arial" w:hAnsi="Arial" w:cs="Arial"/>
          <w:sz w:val="20"/>
          <w:szCs w:val="20"/>
        </w:rPr>
        <w:t xml:space="preserve">znamená, že daná skupina příp. třída CZ-COFOG </w:t>
      </w:r>
      <w:r w:rsidRPr="000B5C74">
        <w:rPr>
          <w:rFonts w:ascii="Arial" w:hAnsi="Arial" w:cs="Arial"/>
          <w:b/>
          <w:bCs/>
          <w:i/>
          <w:iCs/>
          <w:sz w:val="20"/>
          <w:szCs w:val="20"/>
        </w:rPr>
        <w:t>nezahrnuje</w:t>
      </w:r>
      <w:r w:rsidRPr="000B5C74">
        <w:rPr>
          <w:rFonts w:ascii="Arial" w:hAnsi="Arial" w:cs="Arial"/>
          <w:sz w:val="20"/>
          <w:szCs w:val="20"/>
        </w:rPr>
        <w:t xml:space="preserve"> pod touto zkratkou uvedené funkce a v tom případě je v závorce uveden kód CZ-COFOG, kam daná položka patří</w:t>
      </w:r>
    </w:p>
    <w:p w:rsidR="002A3CE2" w:rsidRPr="000B5C74" w:rsidRDefault="002A3CE2" w:rsidP="000B5C74">
      <w:pPr>
        <w:jc w:val="both"/>
        <w:rPr>
          <w:rFonts w:ascii="Arial" w:hAnsi="Arial" w:cs="Arial"/>
          <w:b/>
          <w:bCs/>
          <w:sz w:val="20"/>
          <w:szCs w:val="20"/>
        </w:rPr>
      </w:pPr>
      <w:r w:rsidRPr="000B5C74">
        <w:rPr>
          <w:rFonts w:ascii="Arial" w:hAnsi="Arial" w:cs="Arial"/>
          <w:b/>
          <w:bCs/>
          <w:sz w:val="20"/>
          <w:szCs w:val="20"/>
        </w:rPr>
        <w:t>Poznámka:</w:t>
      </w:r>
    </w:p>
    <w:p w:rsidR="002A3CE2" w:rsidRPr="000B5C74" w:rsidRDefault="002A3CE2" w:rsidP="000B5C74">
      <w:pPr>
        <w:jc w:val="both"/>
        <w:rPr>
          <w:rFonts w:ascii="Arial" w:hAnsi="Arial" w:cs="Arial"/>
          <w:sz w:val="20"/>
          <w:szCs w:val="20"/>
        </w:rPr>
      </w:pPr>
      <w:r w:rsidRPr="000B5C74">
        <w:rPr>
          <w:rFonts w:ascii="Arial" w:hAnsi="Arial" w:cs="Arial"/>
          <w:b/>
          <w:bCs/>
          <w:sz w:val="20"/>
          <w:szCs w:val="20"/>
        </w:rPr>
        <w:t>jinde neuvedené:</w:t>
      </w:r>
      <w:r w:rsidRPr="000B5C74">
        <w:rPr>
          <w:rFonts w:ascii="Arial" w:hAnsi="Arial" w:cs="Arial"/>
          <w:sz w:val="20"/>
          <w:szCs w:val="20"/>
        </w:rPr>
        <w:t xml:space="preserve"> označuje kategorie funkcí </w:t>
      </w:r>
      <w:r w:rsidRPr="000B5C74">
        <w:rPr>
          <w:rFonts w:ascii="Arial" w:hAnsi="Arial" w:cs="Arial"/>
          <w:i/>
          <w:iCs/>
          <w:sz w:val="20"/>
          <w:szCs w:val="20"/>
        </w:rPr>
        <w:t xml:space="preserve">„které nejsou klasifikovány jinde“ </w:t>
      </w:r>
      <w:r w:rsidRPr="000B5C74">
        <w:rPr>
          <w:rFonts w:ascii="Arial" w:hAnsi="Arial" w:cs="Arial"/>
          <w:sz w:val="20"/>
          <w:szCs w:val="20"/>
        </w:rPr>
        <w:t>a nelze je přiřadit k předchozím skupinám či třídám uvedeného oddílu (jedná se o údaje, které nelze oddělit podle funkce)</w:t>
      </w:r>
    </w:p>
    <w:p w:rsidR="002A3CE2" w:rsidRPr="000B5C74" w:rsidRDefault="002A3CE2" w:rsidP="000B5C74">
      <w:pPr>
        <w:jc w:val="both"/>
        <w:rPr>
          <w:rFonts w:ascii="Arial" w:hAnsi="Arial" w:cs="Arial"/>
          <w:sz w:val="20"/>
          <w:szCs w:val="20"/>
        </w:rPr>
      </w:pPr>
      <w:r w:rsidRPr="000B5C74">
        <w:rPr>
          <w:rFonts w:ascii="Arial" w:hAnsi="Arial" w:cs="Arial"/>
          <w:b/>
          <w:bCs/>
          <w:sz w:val="20"/>
          <w:szCs w:val="20"/>
        </w:rPr>
        <w:t xml:space="preserve">(KS): </w:t>
      </w:r>
      <w:r w:rsidRPr="000B5C74">
        <w:rPr>
          <w:rFonts w:ascii="Arial" w:hAnsi="Arial" w:cs="Arial"/>
          <w:sz w:val="20"/>
          <w:szCs w:val="20"/>
        </w:rPr>
        <w:t>označení jednotlivých kolektivních spotřeb (služeb)</w:t>
      </w:r>
    </w:p>
    <w:p w:rsidR="007E77DF" w:rsidRPr="000B5C74" w:rsidRDefault="002A3CE2" w:rsidP="000B5C74">
      <w:pPr>
        <w:jc w:val="both"/>
        <w:rPr>
          <w:rFonts w:ascii="Arial" w:hAnsi="Arial" w:cs="Arial"/>
          <w:sz w:val="20"/>
          <w:szCs w:val="20"/>
        </w:rPr>
      </w:pPr>
      <w:r w:rsidRPr="000B5C74">
        <w:rPr>
          <w:rFonts w:ascii="Arial" w:hAnsi="Arial" w:cs="Arial"/>
          <w:b/>
          <w:bCs/>
          <w:sz w:val="20"/>
          <w:szCs w:val="20"/>
        </w:rPr>
        <w:t xml:space="preserve">(IS): </w:t>
      </w:r>
      <w:r w:rsidRPr="000B5C74">
        <w:rPr>
          <w:rFonts w:ascii="Arial" w:hAnsi="Arial" w:cs="Arial"/>
          <w:sz w:val="20"/>
          <w:szCs w:val="20"/>
        </w:rPr>
        <w:t>označení jednotlivých individuálních spotřeb (služeb)</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B5C74" w:rsidRPr="000B5C74" w:rsidRDefault="00037435" w:rsidP="000B5C74">
      <w:pPr>
        <w:jc w:val="both"/>
        <w:rPr>
          <w:rFonts w:ascii="Arial" w:hAnsi="Arial" w:cs="Arial"/>
          <w:sz w:val="28"/>
          <w:szCs w:val="28"/>
        </w:rPr>
      </w:pPr>
      <w:r w:rsidRPr="000B5C74">
        <w:rPr>
          <w:rFonts w:ascii="Arial" w:hAnsi="Arial" w:cs="Arial"/>
          <w:b/>
          <w:bCs/>
          <w:sz w:val="28"/>
          <w:szCs w:val="28"/>
        </w:rPr>
        <w:lastRenderedPageBreak/>
        <w:t>01 VŠEOBECNÉ VEŘEJNÉ SLUŽBY</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01.1 Zákonodárné, výkonné a další normotvorné orgány, záležitosti finanční, rozpočtové, daňové a zahraniční kromě zahraniční pomoci</w:t>
      </w:r>
    </w:p>
    <w:p w:rsidR="000B5C74" w:rsidRPr="000B5C74" w:rsidRDefault="00037435" w:rsidP="000B5C74">
      <w:pPr>
        <w:jc w:val="both"/>
        <w:rPr>
          <w:rFonts w:ascii="Arial" w:hAnsi="Arial" w:cs="Arial"/>
          <w:sz w:val="20"/>
          <w:szCs w:val="20"/>
        </w:rPr>
      </w:pPr>
      <w:r w:rsidRPr="000B5C74">
        <w:rPr>
          <w:rFonts w:ascii="Arial" w:hAnsi="Arial" w:cs="Arial"/>
          <w:sz w:val="20"/>
          <w:szCs w:val="20"/>
        </w:rPr>
        <w:t>Do této skupiny jsou zařazeny všechny všeobecné veřejné služby, např. činnost sekretariátu, legislativní činnost atd., které nelze klasifikovat podle funkcí v jiných klasifikačních skupinách.</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01.1.1 Zákonodárné, výkonné a další normotvorné orgány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provoz nebo podpora zákonodárných, výkonných a dalších normotvorných orgánů jako jsou:</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Zákonodárné orgány: Parlament (Poslanecká sněmovna a Senát).</w:t>
      </w:r>
    </w:p>
    <w:p w:rsidR="000B5C74" w:rsidRPr="000B5C74" w:rsidRDefault="00037435" w:rsidP="000B5C74">
      <w:pPr>
        <w:jc w:val="both"/>
        <w:rPr>
          <w:rFonts w:ascii="Arial" w:hAnsi="Arial" w:cs="Arial"/>
          <w:sz w:val="20"/>
          <w:szCs w:val="20"/>
        </w:rPr>
      </w:pPr>
      <w:r w:rsidRPr="000B5C74">
        <w:rPr>
          <w:rFonts w:ascii="Arial" w:hAnsi="Arial" w:cs="Arial"/>
          <w:sz w:val="20"/>
          <w:szCs w:val="20"/>
        </w:rPr>
        <w:t>- Orgány výkonné moci: prezident republiky, vláda České republiky.</w:t>
      </w:r>
    </w:p>
    <w:p w:rsidR="000B5C74" w:rsidRPr="000B5C74" w:rsidRDefault="00037435" w:rsidP="000B5C74">
      <w:pPr>
        <w:jc w:val="both"/>
        <w:rPr>
          <w:rFonts w:ascii="Arial" w:hAnsi="Arial" w:cs="Arial"/>
          <w:sz w:val="20"/>
          <w:szCs w:val="20"/>
        </w:rPr>
      </w:pPr>
      <w:r w:rsidRPr="000B5C74">
        <w:rPr>
          <w:rFonts w:ascii="Arial" w:hAnsi="Arial" w:cs="Arial"/>
          <w:sz w:val="20"/>
          <w:szCs w:val="20"/>
        </w:rPr>
        <w:t>- Orgány veřejné správy na jednotlivých úrovních: správní úřady a orgány územní samosprávy.</w:t>
      </w:r>
    </w:p>
    <w:p w:rsidR="000B5C74" w:rsidRPr="000B5C74" w:rsidRDefault="00037435" w:rsidP="000B5C74">
      <w:pPr>
        <w:jc w:val="both"/>
        <w:rPr>
          <w:rFonts w:ascii="Arial" w:hAnsi="Arial" w:cs="Arial"/>
          <w:sz w:val="20"/>
          <w:szCs w:val="20"/>
        </w:rPr>
      </w:pPr>
      <w:r w:rsidRPr="000B5C74">
        <w:rPr>
          <w:rFonts w:ascii="Arial" w:hAnsi="Arial" w:cs="Arial"/>
          <w:sz w:val="20"/>
          <w:szCs w:val="20"/>
        </w:rPr>
        <w:t>- Další subjekty, které mohou na základě a v mezích zákona vydávat právní předpisy, jsou-li k tomu zákonem zmocněny: ústřední orgány státní správy a orgány územní samosprávy.</w:t>
      </w:r>
    </w:p>
    <w:p w:rsidR="000B5C74" w:rsidRPr="000B5C74" w:rsidRDefault="00037435" w:rsidP="000B5C74">
      <w:pPr>
        <w:jc w:val="both"/>
        <w:rPr>
          <w:rFonts w:ascii="Arial" w:hAnsi="Arial" w:cs="Arial"/>
          <w:sz w:val="20"/>
          <w:szCs w:val="20"/>
        </w:rPr>
      </w:pPr>
      <w:r w:rsidRPr="000B5C74">
        <w:rPr>
          <w:rFonts w:ascii="Arial" w:hAnsi="Arial" w:cs="Arial"/>
          <w:sz w:val="20"/>
          <w:szCs w:val="20"/>
        </w:rPr>
        <w:t>Do této třídy rovněž patří poradní, administrativní a politický personál, který je v těsném styku s těmito úřady a orgány, knihovnami a dalšími veřejnými informačními službami, které slouží zejména výkonným a normotvorným orgánům včetně materiálního vybavení poskytovaného orgánům Parlamentu (Poslanecké sněmovně nebo Senátu), výkonné moci, orgánům územní samosprávy, případně dalším subjektům.</w:t>
      </w:r>
    </w:p>
    <w:p w:rsidR="000B5C74" w:rsidRPr="000B5C74" w:rsidRDefault="00037435" w:rsidP="000B5C74">
      <w:pPr>
        <w:jc w:val="both"/>
        <w:rPr>
          <w:rFonts w:ascii="Arial" w:hAnsi="Arial" w:cs="Arial"/>
          <w:sz w:val="20"/>
          <w:szCs w:val="20"/>
        </w:rPr>
      </w:pPr>
      <w:r w:rsidRPr="000B5C74">
        <w:rPr>
          <w:rFonts w:ascii="Arial" w:hAnsi="Arial" w:cs="Arial"/>
          <w:sz w:val="20"/>
          <w:szCs w:val="20"/>
        </w:rPr>
        <w:t>Dále do této třídy patří stálé komise a výbory, jakož i komise a výbory vytvořené k určitému účelu parlamentními orgány, výkonnou mocí nebo subjekty územní samosprávy na jednotlivých úrovních.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výstavbu územněsprávních orgánů z působnosti ministerstva vnitra - činnost ministerstva na úseku reformy veřejné správy ve vymezených věcech</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ministerstva, jiné správní úřady, úřady orgánů územní samosprávy atd. (zařazeny podle specifické funkce v souladu s metodikou CZ-COFOG)</w:t>
      </w:r>
    </w:p>
    <w:p w:rsidR="000B5C74" w:rsidRPr="000B5C74" w:rsidRDefault="00037435" w:rsidP="000B5C74">
      <w:pPr>
        <w:jc w:val="both"/>
        <w:rPr>
          <w:rFonts w:ascii="Arial" w:hAnsi="Arial" w:cs="Arial"/>
          <w:sz w:val="20"/>
          <w:szCs w:val="20"/>
        </w:rPr>
      </w:pPr>
      <w:r w:rsidRPr="000B5C74">
        <w:rPr>
          <w:rFonts w:ascii="Arial" w:hAnsi="Arial" w:cs="Arial"/>
          <w:sz w:val="20"/>
          <w:szCs w:val="20"/>
        </w:rPr>
        <w:t>- státní zastupitelství (03.3.0)</w:t>
      </w:r>
    </w:p>
    <w:p w:rsidR="000B5C74" w:rsidRPr="000B5C74" w:rsidRDefault="00037435" w:rsidP="000B5C74">
      <w:pPr>
        <w:jc w:val="both"/>
        <w:rPr>
          <w:rFonts w:ascii="Arial" w:hAnsi="Arial" w:cs="Arial"/>
          <w:sz w:val="20"/>
          <w:szCs w:val="20"/>
        </w:rPr>
      </w:pPr>
      <w:r w:rsidRPr="000B5C74">
        <w:rPr>
          <w:rFonts w:ascii="Arial" w:hAnsi="Arial" w:cs="Arial"/>
          <w:sz w:val="20"/>
          <w:szCs w:val="20"/>
        </w:rPr>
        <w:t>- meziministerské výbory, které se zabývají specifickou funkcí, jako je kulturní politika, zahraniční záležitosti apod. (z</w:t>
      </w:r>
      <w:r w:rsidR="000B5C74">
        <w:rPr>
          <w:rFonts w:ascii="Arial" w:hAnsi="Arial" w:cs="Arial"/>
          <w:sz w:val="20"/>
          <w:szCs w:val="20"/>
        </w:rPr>
        <w:t>ařazeny podle příslušné funkce)</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01.1.2 Finanční, rozpočtové a daňové záležitosti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finančních, rozpočtových a daňových záležitostí a služeb a dohled nad nimi. Vedení a řízení, správa veřejných fondů a veřejného dluhu. Do oblasti vedení, řízení a správy veřejných fondů patří služby jako obstarávání a příjem peněz, kontrola jejich plateb a poskytování peněz. Mezi vládní instituce poskytující finanční, rozpočtové a daňové služby patří ministerstvo financí, finanční správa, celní úřady atd.</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finanční a daňové záležitosti a služby na všech úrovních vládních institucí</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 revize, koordinace, slaďování a kontrolu rozpočtů, účetnické služby a vnitřní audity (vnitřní všeobecné finanční služby)</w:t>
      </w:r>
    </w:p>
    <w:p w:rsidR="000B5C74" w:rsidRPr="000B5C74" w:rsidRDefault="00037435" w:rsidP="000B5C74">
      <w:pPr>
        <w:jc w:val="both"/>
        <w:rPr>
          <w:rFonts w:ascii="Arial" w:hAnsi="Arial" w:cs="Arial"/>
          <w:sz w:val="20"/>
          <w:szCs w:val="20"/>
        </w:rPr>
      </w:pPr>
      <w:r w:rsidRPr="000B5C74">
        <w:rPr>
          <w:rFonts w:ascii="Arial" w:hAnsi="Arial" w:cs="Arial"/>
          <w:sz w:val="20"/>
          <w:szCs w:val="20"/>
        </w:rPr>
        <w:t>- administrativní náklady na vedení veřejného (státního) dluhu</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veřejné informační služby, statistické služby a ostatní obecné služby týkající se finančních a</w:t>
      </w:r>
      <w:r w:rsidR="000B5C74">
        <w:rPr>
          <w:rFonts w:ascii="Arial" w:hAnsi="Arial" w:cs="Arial"/>
          <w:sz w:val="20"/>
          <w:szCs w:val="20"/>
        </w:rPr>
        <w:t> </w:t>
      </w:r>
      <w:r w:rsidRPr="000B5C74">
        <w:rPr>
          <w:rFonts w:ascii="Arial" w:hAnsi="Arial" w:cs="Arial"/>
          <w:sz w:val="20"/>
          <w:szCs w:val="20"/>
        </w:rPr>
        <w:t>daňových záležitostí</w:t>
      </w:r>
    </w:p>
    <w:p w:rsidR="000B5C74" w:rsidRPr="000B5C74" w:rsidRDefault="00037435" w:rsidP="000B5C74">
      <w:pPr>
        <w:jc w:val="both"/>
        <w:rPr>
          <w:rFonts w:ascii="Arial" w:hAnsi="Arial" w:cs="Arial"/>
          <w:sz w:val="20"/>
          <w:szCs w:val="20"/>
        </w:rPr>
      </w:pPr>
      <w:r w:rsidRPr="000B5C74">
        <w:rPr>
          <w:rFonts w:ascii="Arial" w:hAnsi="Arial" w:cs="Arial"/>
          <w:sz w:val="20"/>
          <w:szCs w:val="20"/>
        </w:rPr>
        <w:t>- rozvoj a koordinace</w:t>
      </w:r>
      <w:r w:rsidR="000B5C74">
        <w:rPr>
          <w:rFonts w:ascii="Arial" w:hAnsi="Arial" w:cs="Arial"/>
          <w:sz w:val="20"/>
          <w:szCs w:val="20"/>
        </w:rPr>
        <w:t xml:space="preserve"> finanční a daňové problematiky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upisování cenných papírů nebo emise nových cenných papírů a platby úroků (01.7.0)</w:t>
      </w:r>
    </w:p>
    <w:p w:rsidR="000B5C74" w:rsidRPr="000B5C74" w:rsidRDefault="00037435" w:rsidP="000B5C74">
      <w:pPr>
        <w:jc w:val="both"/>
        <w:rPr>
          <w:rFonts w:ascii="Arial" w:hAnsi="Arial" w:cs="Arial"/>
          <w:sz w:val="20"/>
          <w:szCs w:val="20"/>
        </w:rPr>
      </w:pPr>
      <w:r w:rsidRPr="000B5C74">
        <w:rPr>
          <w:rFonts w:ascii="Arial" w:hAnsi="Arial" w:cs="Arial"/>
          <w:sz w:val="20"/>
          <w:szCs w:val="20"/>
        </w:rPr>
        <w:t>- bankovní dohled (04.1.1)</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01.1.3 Zahraniční záležitosti kromě zahraniční pomoci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zahraničních věcí a služeb. Zabezpečení úkolů souvisejících s rozvojem mezinárodních styků, mezinárodní spolupráce a sjednávání mezinárodních smluv. Správa a provozování ministerstva zahraničních věcí, diplomatických a stálých konzulárních misí ČR nacházejících se v zahraničí nebo v</w:t>
      </w:r>
      <w:r w:rsidR="000B5C74">
        <w:rPr>
          <w:rFonts w:ascii="Arial" w:hAnsi="Arial" w:cs="Arial"/>
          <w:sz w:val="20"/>
          <w:szCs w:val="20"/>
        </w:rPr>
        <w:t> </w:t>
      </w:r>
      <w:r w:rsidRPr="000B5C74">
        <w:rPr>
          <w:rFonts w:ascii="Arial" w:hAnsi="Arial" w:cs="Arial"/>
          <w:sz w:val="20"/>
          <w:szCs w:val="20"/>
        </w:rPr>
        <w:t>úřadech mezinárodních organizací. Správa, provozování a podpora informačních a kulturních služeb uskutečňovaných mimo území ČR.</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koordinace vnějších ekonomických vztahů</w:t>
      </w:r>
    </w:p>
    <w:p w:rsidR="000B5C74" w:rsidRPr="000B5C74" w:rsidRDefault="00037435" w:rsidP="000B5C74">
      <w:pPr>
        <w:jc w:val="both"/>
        <w:rPr>
          <w:rFonts w:ascii="Arial" w:hAnsi="Arial" w:cs="Arial"/>
          <w:sz w:val="20"/>
          <w:szCs w:val="20"/>
        </w:rPr>
      </w:pPr>
      <w:r w:rsidRPr="000B5C74">
        <w:rPr>
          <w:rFonts w:ascii="Arial" w:hAnsi="Arial" w:cs="Arial"/>
          <w:sz w:val="20"/>
          <w:szCs w:val="20"/>
        </w:rPr>
        <w:t>- pravidelné příspěvky do mezinárodních organizací, které nejsou klasifikovány jako hospodářská pomoc</w:t>
      </w:r>
    </w:p>
    <w:p w:rsidR="000B5C74" w:rsidRPr="000B5C74" w:rsidRDefault="00037435" w:rsidP="000B5C74">
      <w:pPr>
        <w:jc w:val="both"/>
        <w:rPr>
          <w:rFonts w:ascii="Arial" w:hAnsi="Arial" w:cs="Arial"/>
          <w:sz w:val="20"/>
          <w:szCs w:val="20"/>
        </w:rPr>
      </w:pPr>
      <w:r w:rsidRPr="000B5C74">
        <w:rPr>
          <w:rFonts w:ascii="Arial" w:hAnsi="Arial" w:cs="Arial"/>
          <w:sz w:val="20"/>
          <w:szCs w:val="20"/>
        </w:rPr>
        <w:t>- řádné mezinárodní závazky a příspěvky na členské a provozní výdaje na účast v mezinárodních organizacích řazených do této funkce</w:t>
      </w:r>
    </w:p>
    <w:p w:rsidR="000B5C74" w:rsidRPr="000B5C74" w:rsidRDefault="00037435" w:rsidP="000B5C74">
      <w:pPr>
        <w:jc w:val="both"/>
        <w:rPr>
          <w:rFonts w:ascii="Arial" w:hAnsi="Arial" w:cs="Arial"/>
          <w:sz w:val="20"/>
          <w:szCs w:val="20"/>
        </w:rPr>
      </w:pPr>
      <w:r w:rsidRPr="000B5C74">
        <w:rPr>
          <w:rFonts w:ascii="Arial" w:hAnsi="Arial" w:cs="Arial"/>
          <w:sz w:val="20"/>
          <w:szCs w:val="20"/>
        </w:rPr>
        <w:t>- provozování knihoven, čítáren a dalších center služeb umístěných v zahraničí (např. česká centra v</w:t>
      </w:r>
      <w:r w:rsidR="000B5C74">
        <w:rPr>
          <w:rFonts w:ascii="Arial" w:hAnsi="Arial" w:cs="Arial"/>
          <w:sz w:val="20"/>
          <w:szCs w:val="20"/>
        </w:rPr>
        <w:t> </w:t>
      </w:r>
      <w:r w:rsidRPr="000B5C74">
        <w:rPr>
          <w:rFonts w:ascii="Arial" w:hAnsi="Arial" w:cs="Arial"/>
          <w:sz w:val="20"/>
          <w:szCs w:val="20"/>
        </w:rPr>
        <w:t>zahraničí, domy české kultury atd.)</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kulturní události organizované za hranicemi ČR</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ekonomickou pomoc rozvojovým zemím v procesu transformace, mise hospodářské pomoci akreditované u zahraničních vlád (01.2.1)</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příspěvky na pomocné programy, které spravují mezinárodní nebo regionální organizace (01.2.2)</w:t>
      </w:r>
    </w:p>
    <w:p w:rsidR="000B5C74" w:rsidRPr="000B5C74" w:rsidRDefault="00037435" w:rsidP="000B5C74">
      <w:pPr>
        <w:jc w:val="both"/>
        <w:rPr>
          <w:rFonts w:ascii="Arial" w:hAnsi="Arial" w:cs="Arial"/>
          <w:sz w:val="20"/>
          <w:szCs w:val="20"/>
        </w:rPr>
      </w:pPr>
      <w:r w:rsidRPr="000B5C74">
        <w:rPr>
          <w:rFonts w:ascii="Arial" w:hAnsi="Arial" w:cs="Arial"/>
          <w:sz w:val="20"/>
          <w:szCs w:val="20"/>
        </w:rPr>
        <w:t>- vojenské orgány umístěné v zahraničí (02.1.0), vojenskou pomoc cizím zemím podle příslušnosti (02.3.0)</w:t>
      </w:r>
    </w:p>
    <w:p w:rsidR="000B5C74" w:rsidRPr="000B5C74" w:rsidRDefault="00037435" w:rsidP="000B5C74">
      <w:pPr>
        <w:jc w:val="both"/>
        <w:rPr>
          <w:rFonts w:ascii="Arial" w:hAnsi="Arial" w:cs="Arial"/>
          <w:sz w:val="20"/>
          <w:szCs w:val="20"/>
        </w:rPr>
      </w:pPr>
      <w:r w:rsidRPr="000B5C74">
        <w:rPr>
          <w:rFonts w:ascii="Arial" w:hAnsi="Arial" w:cs="Arial"/>
          <w:sz w:val="20"/>
          <w:szCs w:val="20"/>
        </w:rPr>
        <w:t>- humanitární pomoc postiženým zemím (01.2.2)</w:t>
      </w:r>
    </w:p>
    <w:p w:rsidR="000449C8" w:rsidRDefault="00037435" w:rsidP="000B5C74">
      <w:pPr>
        <w:jc w:val="both"/>
        <w:rPr>
          <w:rFonts w:ascii="Arial" w:hAnsi="Arial" w:cs="Arial"/>
          <w:sz w:val="20"/>
          <w:szCs w:val="20"/>
        </w:rPr>
      </w:pPr>
      <w:r w:rsidRPr="000B5C74">
        <w:rPr>
          <w:rFonts w:ascii="Arial" w:hAnsi="Arial" w:cs="Arial"/>
          <w:sz w:val="20"/>
          <w:szCs w:val="20"/>
        </w:rPr>
        <w:t>- instituce zabývající se obecnými záležitostmi zahraničního obchodu, jako např. zahraničním obchodem, mezinárodními finančními záležitostmi a ostatními odbornými záležitostmi (04.1.1), záležitosti turistického ruchu s jeho službami (04.7.3)</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01.2 Zahraniční ekonomická pomoc</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01.2.1</w:t>
      </w:r>
      <w:r w:rsidRPr="000B5C74">
        <w:rPr>
          <w:rFonts w:ascii="Arial" w:hAnsi="Arial" w:cs="Arial"/>
          <w:sz w:val="20"/>
          <w:szCs w:val="20"/>
        </w:rPr>
        <w:t xml:space="preserve"> </w:t>
      </w:r>
      <w:r w:rsidRPr="000B5C74">
        <w:rPr>
          <w:rFonts w:ascii="Arial" w:hAnsi="Arial" w:cs="Arial"/>
          <w:b/>
          <w:bCs/>
          <w:sz w:val="20"/>
          <w:szCs w:val="20"/>
        </w:rPr>
        <w:t>Ekonomická pomoc adresným příjemcům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hospodářské spolupráce s rozvojovými zeměmi a zeměmi v přechodném období (s ohledem na Seznam adresných příjemců pomoci). Provoz misí hospodářské pomoci akreditovaných u vlád vybraných pro poskytnutí pomoci. Poskytování nebo podpora programů technické pomoci a školení včetně jednotlivých druhů vzdělávání a stipendií. Pomoc dotacemi v penězích nebo pomocí naturálních grantů či půjček (bez ohledu na výši úroků). Pořízení finančního majetku jako forma pomoci. Vyplacené mzdy vedené jako oficiální pomoc nebo zvýšení mezd nad rozsah dohodnutých podmínek. Dotace určené věřitelům soukromého sektoru nebo investorům k zmírnění podmínek, za kterých poskytují finanční zdroje zemím schopným přijmout pomoc.</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ekonomickou pomoc rozvojovým zemím, mise ekonomické pomoci akreditované u zahraničních vlád</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příspěvky do ekonomických fondů rozvoje spravovaných mezinárodními nebo regionálními organizacemi (01.2.2)</w:t>
      </w:r>
    </w:p>
    <w:p w:rsidR="000B5C74" w:rsidRPr="000B5C74" w:rsidRDefault="00037435" w:rsidP="000B5C74">
      <w:pPr>
        <w:jc w:val="both"/>
        <w:rPr>
          <w:rFonts w:ascii="Arial" w:hAnsi="Arial" w:cs="Arial"/>
          <w:sz w:val="20"/>
          <w:szCs w:val="20"/>
        </w:rPr>
      </w:pPr>
      <w:r w:rsidRPr="000B5C74">
        <w:rPr>
          <w:rFonts w:ascii="Arial" w:hAnsi="Arial" w:cs="Arial"/>
          <w:sz w:val="20"/>
          <w:szCs w:val="20"/>
        </w:rPr>
        <w:t>- mezinárodní vojenskou pomoc na podporu zachování míru (02.3.0)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01.2.2</w:t>
      </w:r>
      <w:r w:rsidRPr="000B5C74">
        <w:rPr>
          <w:rFonts w:ascii="Arial" w:hAnsi="Arial" w:cs="Arial"/>
          <w:sz w:val="20"/>
          <w:szCs w:val="20"/>
        </w:rPr>
        <w:t xml:space="preserve"> </w:t>
      </w:r>
      <w:r w:rsidRPr="000B5C74">
        <w:rPr>
          <w:rFonts w:ascii="Arial" w:hAnsi="Arial" w:cs="Arial"/>
          <w:b/>
          <w:bCs/>
          <w:sz w:val="20"/>
          <w:szCs w:val="20"/>
        </w:rPr>
        <w:t>Ekonomická pomoc směrovaná přes mezinárodní organizace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ekonomické pomoci směrované přes mezinárodní organizace. Peněžní nebo naturální příspěvky do ekonomických fondů rozvoje spravovaných mezinárodními, regionálními a dalšími nadnárodními organizacemi.</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humanitární pomoc postiženým zemím</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příspěvky do ekonomických fondů rozvoje spravovaných mezinárodními nebo regionálními organizacemi</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příspěvky na pomocné programy, které spravují mezinárodní nebo regionální organizace</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pomoc mezinárodním operacím pro zachování míru (02.3.0)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01.3 Všeobecné služby</w:t>
      </w:r>
    </w:p>
    <w:p w:rsidR="000B5C74" w:rsidRPr="000B5C74" w:rsidRDefault="00037435" w:rsidP="000B5C74">
      <w:pPr>
        <w:jc w:val="both"/>
        <w:rPr>
          <w:rFonts w:ascii="Arial" w:hAnsi="Arial" w:cs="Arial"/>
          <w:sz w:val="20"/>
          <w:szCs w:val="20"/>
        </w:rPr>
      </w:pPr>
      <w:r w:rsidRPr="000B5C74">
        <w:rPr>
          <w:rFonts w:ascii="Arial" w:hAnsi="Arial" w:cs="Arial"/>
          <w:sz w:val="20"/>
          <w:szCs w:val="20"/>
        </w:rPr>
        <w:t>Služby, které nesouvisí s žádnou uvedenou specifickou funkcí a vykonávané zpravidla subjekty (centrálními úřady) na různých úrovních.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služby související s určitými funkcemi realizované těmito úřady, např. sestavování dílčích statistik pro ústřední statistický úřad, které se týkají průmyslu, životního prostředí, zdravotnictví nebo vzdělání apod.</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01.3.1 Všeobecné personální služby (KS)</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Správa a provoz personálních činností ve vztahu k zaměstnancům státních a jiných veřejnoprávních institucí či subjektů. Uplatňování všeobecné personální politiky. Personální práce, které nejsou spjaty </w:t>
      </w:r>
      <w:r w:rsidRPr="000B5C74">
        <w:rPr>
          <w:rFonts w:ascii="Arial" w:hAnsi="Arial" w:cs="Arial"/>
          <w:sz w:val="20"/>
          <w:szCs w:val="20"/>
        </w:rPr>
        <w:lastRenderedPageBreak/>
        <w:t>se specifickou funkcí. Tvorba a realizace metod personální práce pokrývající výběr a propagaci, metody hodnocení, popis a klasifikaci pracovních míst. Správa předpisů týkajících se státní a veřejné služby a podobné záležitosti. Provoz nebo podpora osobních služeb, které nemají specifickou funkci.</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civilní služby a podobné záležitosti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 personální </w:t>
      </w:r>
      <w:proofErr w:type="gramStart"/>
      <w:r w:rsidRPr="000B5C74">
        <w:rPr>
          <w:rFonts w:ascii="Arial" w:hAnsi="Arial" w:cs="Arial"/>
          <w:sz w:val="20"/>
          <w:szCs w:val="20"/>
        </w:rPr>
        <w:t>správu</w:t>
      </w:r>
      <w:proofErr w:type="gramEnd"/>
      <w:r w:rsidRPr="000B5C74">
        <w:rPr>
          <w:rFonts w:ascii="Arial" w:hAnsi="Arial" w:cs="Arial"/>
          <w:sz w:val="20"/>
          <w:szCs w:val="20"/>
        </w:rPr>
        <w:t>, která je spojená se specifickou funkcí, např. záležitostmi obrany (příslušná třída oddílu 02)</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01.3.2 Rámcové plánovací a statistické služby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a provoz celkového ekonomického a sociálního plánování a statistických služeb. Plánovací a</w:t>
      </w:r>
      <w:r w:rsidR="000B5C74">
        <w:rPr>
          <w:rFonts w:ascii="Arial" w:hAnsi="Arial" w:cs="Arial"/>
          <w:sz w:val="20"/>
          <w:szCs w:val="20"/>
        </w:rPr>
        <w:t> </w:t>
      </w:r>
      <w:r w:rsidRPr="000B5C74">
        <w:rPr>
          <w:rFonts w:ascii="Arial" w:hAnsi="Arial" w:cs="Arial"/>
          <w:sz w:val="20"/>
          <w:szCs w:val="20"/>
        </w:rPr>
        <w:t>statistické služby, které nejsou spjaty se specifickou funkcí. Subjekty, které formulují, koordinují a</w:t>
      </w:r>
      <w:r w:rsidR="000B5C74">
        <w:rPr>
          <w:rFonts w:ascii="Arial" w:hAnsi="Arial" w:cs="Arial"/>
          <w:sz w:val="20"/>
          <w:szCs w:val="20"/>
        </w:rPr>
        <w:t> </w:t>
      </w:r>
      <w:r w:rsidRPr="000B5C74">
        <w:rPr>
          <w:rFonts w:ascii="Arial" w:hAnsi="Arial" w:cs="Arial"/>
          <w:sz w:val="20"/>
          <w:szCs w:val="20"/>
        </w:rPr>
        <w:t>často průběžně sledují realizaci celkových ekonomických a sociálních plánů a programů. Centrálně shromažďují a analyzují statistické údaje v mnoha oblastech, formulují statistické metody, koordinují subjekty, které pořizují statistické údaje zařazené do specifické funkce a poskytují těmto subjektům poradenské služby.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služby ekonomického a sociálního plánování spojené se specifickou funkcí (klasifikují se podle specifické funkce)</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01.3.3 Ostatní všeobecné služby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provozování, podpora všeobecných služeb, jako je zajišťování centrálních dodávek a nákupů, uchovávání a ukládání dokladů, dokumentů a archiválií, provoz budov, které vládní instituce vlastní nebo v nich sídlí, provozování vozového parku motorových vozidel, provoz tiskáren vládních institucí a</w:t>
      </w:r>
      <w:r w:rsidR="000B5C74">
        <w:rPr>
          <w:rFonts w:ascii="Arial" w:hAnsi="Arial" w:cs="Arial"/>
          <w:sz w:val="20"/>
          <w:szCs w:val="20"/>
        </w:rPr>
        <w:t> </w:t>
      </w:r>
      <w:r w:rsidRPr="000B5C74">
        <w:rPr>
          <w:rFonts w:ascii="Arial" w:hAnsi="Arial" w:cs="Arial"/>
          <w:sz w:val="20"/>
          <w:szCs w:val="20"/>
        </w:rPr>
        <w:t>ostatní všeobecné služby, které nejsou spojeny se specifickou funkcí. Vnitřní finanční služby (rozpočtování, účetnictví, audit).</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státní tiskové kanceláře</w:t>
      </w:r>
    </w:p>
    <w:p w:rsidR="000B5C74" w:rsidRPr="000B5C74" w:rsidRDefault="00037435" w:rsidP="000B5C74">
      <w:pPr>
        <w:jc w:val="both"/>
        <w:rPr>
          <w:rFonts w:ascii="Arial" w:hAnsi="Arial" w:cs="Arial"/>
          <w:sz w:val="20"/>
          <w:szCs w:val="20"/>
        </w:rPr>
      </w:pPr>
      <w:r w:rsidRPr="000B5C74">
        <w:rPr>
          <w:rFonts w:ascii="Arial" w:hAnsi="Arial" w:cs="Arial"/>
          <w:sz w:val="20"/>
          <w:szCs w:val="20"/>
        </w:rPr>
        <w:t>- mzdové a platové záležitosti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 státní archivnictví a další služby ve věcech vnitřní správy státu</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vedení a provoz informačních systémů, registrů, evidencí, nakládání s informacemi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služby toho druhu, které se váží ke specifické funkci (zařazeny podle příslušné funkce)</w:t>
      </w:r>
    </w:p>
    <w:p w:rsidR="000449C8" w:rsidRDefault="000449C8"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01.4 Základní výzkum</w:t>
      </w:r>
    </w:p>
    <w:p w:rsidR="000B5C74" w:rsidRPr="000B5C74" w:rsidRDefault="00037435" w:rsidP="000B5C74">
      <w:pPr>
        <w:jc w:val="both"/>
        <w:rPr>
          <w:rFonts w:ascii="Arial" w:hAnsi="Arial" w:cs="Arial"/>
          <w:sz w:val="20"/>
          <w:szCs w:val="20"/>
        </w:rPr>
      </w:pPr>
      <w:r w:rsidRPr="000B5C74">
        <w:rPr>
          <w:rFonts w:ascii="Arial" w:hAnsi="Arial" w:cs="Arial"/>
          <w:sz w:val="20"/>
          <w:szCs w:val="20"/>
        </w:rPr>
        <w:t>Základní výzkum pokrývá experimentální a teoretické práce za účelem získávání a ověřování nových poznatků a vytváření nových hypotéz a teorií. Zahrnuje práce k získávání nových vědomostí o</w:t>
      </w:r>
      <w:r w:rsidR="000B5C74">
        <w:rPr>
          <w:rFonts w:ascii="Arial" w:hAnsi="Arial" w:cs="Arial"/>
          <w:sz w:val="20"/>
          <w:szCs w:val="20"/>
        </w:rPr>
        <w:t> </w:t>
      </w:r>
      <w:r w:rsidRPr="000B5C74">
        <w:rPr>
          <w:rFonts w:ascii="Arial" w:hAnsi="Arial" w:cs="Arial"/>
          <w:sz w:val="20"/>
          <w:szCs w:val="20"/>
        </w:rPr>
        <w:t>podstatě jevů a o pozorovatelných skutečnostech bez jakýchkoliv</w:t>
      </w:r>
      <w:r w:rsidR="000B5C74">
        <w:rPr>
          <w:rFonts w:ascii="Arial" w:hAnsi="Arial" w:cs="Arial"/>
          <w:sz w:val="20"/>
          <w:szCs w:val="20"/>
        </w:rPr>
        <w:t xml:space="preserve"> zvláštních aplikací a použití.</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01.4.0 Základní výzkum (KS)</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Výdaje na základní výzkum jednotlivých vládních institucí z oblastí všech oddílů CZ-COFOG (kapitálové investice, běžné výdaje a účelové financování). Tato třída zahrnuje správu a provozování všech vládních institucí, které se zabývají základním výzkumem. Podpora (dotace, granty a půjčky) poskytovaná na výzkum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základního výzkumu prováděného jinými organizacemi (nezahrnutými do vládních institucí)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(klasifikují se podle specifické funkce)</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 xml:space="preserve">01.5 Aplikovaný výzkum a vývoj v </w:t>
      </w:r>
      <w:proofErr w:type="spellStart"/>
      <w:r w:rsidRPr="000B5C74">
        <w:rPr>
          <w:rFonts w:ascii="Arial" w:hAnsi="Arial" w:cs="Arial"/>
          <w:b/>
          <w:bCs/>
          <w:sz w:val="20"/>
          <w:szCs w:val="20"/>
        </w:rPr>
        <w:t>oblastI</w:t>
      </w:r>
      <w:proofErr w:type="spellEnd"/>
      <w:r w:rsidRPr="000B5C74">
        <w:rPr>
          <w:rFonts w:ascii="Arial" w:hAnsi="Arial" w:cs="Arial"/>
          <w:b/>
          <w:bCs/>
          <w:sz w:val="20"/>
          <w:szCs w:val="20"/>
        </w:rPr>
        <w:t xml:space="preserve"> všeobecných veřejných služeb</w:t>
      </w:r>
    </w:p>
    <w:p w:rsidR="000449C8" w:rsidRDefault="00037435" w:rsidP="000B5C74">
      <w:pPr>
        <w:jc w:val="both"/>
        <w:rPr>
          <w:rFonts w:ascii="Arial" w:hAnsi="Arial" w:cs="Arial"/>
          <w:sz w:val="20"/>
          <w:szCs w:val="20"/>
        </w:rPr>
      </w:pPr>
      <w:r w:rsidRPr="000B5C74">
        <w:rPr>
          <w:rFonts w:ascii="Arial" w:hAnsi="Arial" w:cs="Arial"/>
          <w:sz w:val="20"/>
          <w:szCs w:val="20"/>
        </w:rPr>
        <w:t>Aplikovaný výzkum představuje originální zkoumání, uskutečňované za účelem získání nových vědomostí, zaměřené především na specifické praktické cíle.</w:t>
      </w:r>
    </w:p>
    <w:p w:rsidR="000B5C74" w:rsidRPr="000B5C74" w:rsidRDefault="00037435" w:rsidP="000B5C74">
      <w:pPr>
        <w:jc w:val="both"/>
        <w:rPr>
          <w:rFonts w:ascii="Arial" w:hAnsi="Arial" w:cs="Arial"/>
          <w:sz w:val="20"/>
          <w:szCs w:val="20"/>
        </w:rPr>
      </w:pPr>
      <w:r w:rsidRPr="000B5C74">
        <w:rPr>
          <w:rFonts w:ascii="Arial" w:hAnsi="Arial" w:cs="Arial"/>
          <w:sz w:val="20"/>
          <w:szCs w:val="20"/>
        </w:rPr>
        <w:t>Vývoj oproti tomu představuje systematickou práci založenou na již existujících vědomostech vyplývajících z výzkumu a praktických zkušeností, je zaměřen na tvorbu nových materiálů, produktů, zařízení, na zavádění nových procesů, systémů a služeb nebo na podstatném zdokonalení již vytvořených nebo zavedených.</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01.5.0 Aplikovaný výzkum a vývoj v oblasti všeobecných veřejných služeb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a provozování subjektů, které pokrývají aplikovaný výzkum a vývoj v oblasti veřejných služeb. Transfery a úvěry na podporu uvedeného výzkumu prováděného jinými organizacemi (nezahrnutými do vládních institucí).</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v legislativním procesu</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výzkum finančních a daňových záležitostí</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podporu průzkumu v oblasti zahraniční politiky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01.6 Všeobecné veřejné služby jinde neuvedené</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01.6.0 Všeobecné veřejné služby jinde neuvedené (KS)</w:t>
      </w:r>
    </w:p>
    <w:p w:rsidR="000449C8" w:rsidRDefault="00037435" w:rsidP="000B5C74">
      <w:pPr>
        <w:jc w:val="both"/>
        <w:rPr>
          <w:rFonts w:ascii="Arial" w:hAnsi="Arial" w:cs="Arial"/>
          <w:sz w:val="20"/>
          <w:szCs w:val="20"/>
        </w:rPr>
      </w:pPr>
      <w:r w:rsidRPr="000B5C74">
        <w:rPr>
          <w:rFonts w:ascii="Arial" w:hAnsi="Arial" w:cs="Arial"/>
          <w:sz w:val="20"/>
          <w:szCs w:val="20"/>
        </w:rPr>
        <w:t>Správa, provozování, podpora všeobecných veřejných služeb, které nelze přiřadit k žádné z</w:t>
      </w:r>
      <w:r w:rsidR="000B5C74">
        <w:rPr>
          <w:rFonts w:ascii="Arial" w:hAnsi="Arial" w:cs="Arial"/>
          <w:sz w:val="20"/>
          <w:szCs w:val="20"/>
        </w:rPr>
        <w:t> </w:t>
      </w:r>
      <w:r w:rsidRPr="000B5C74">
        <w:rPr>
          <w:rFonts w:ascii="Arial" w:hAnsi="Arial" w:cs="Arial"/>
          <w:sz w:val="20"/>
          <w:szCs w:val="20"/>
        </w:rPr>
        <w:t>předchozích skupin oddílu 01. Patří sem také záležitosti subjektů, které nejsou klasifikovány jinde.</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voleb a referenda - jejich organizace, materiální a finanční zabezpečení (registrace voličů, administrace voleb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vedení a provoz celostátní správní evidence, celostátní agendy a registrace (centrální evidence obyvatel, vnitřní členění státu, názvy měst, obcí, ulic atd.)</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vedení katastru nemovitostí</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 správu státních hranic (vyměřování hranic, vedení hraničního dokumentárního díla, správu hraničních přechodů, pohraniční styk atd.)</w:t>
      </w:r>
    </w:p>
    <w:p w:rsidR="000B5C74" w:rsidRPr="000B5C74" w:rsidRDefault="000B5C74" w:rsidP="000B5C74">
      <w:pPr>
        <w:jc w:val="both"/>
        <w:rPr>
          <w:rFonts w:ascii="Arial" w:hAnsi="Arial" w:cs="Arial"/>
          <w:sz w:val="20"/>
          <w:szCs w:val="20"/>
        </w:rPr>
      </w:pPr>
      <w:r>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transakce v oblasti veřejného (státního) dluhu (01.7)</w:t>
      </w:r>
    </w:p>
    <w:p w:rsidR="000B5C74" w:rsidRPr="000B5C74" w:rsidRDefault="00037435" w:rsidP="000B5C74">
      <w:pPr>
        <w:jc w:val="both"/>
        <w:rPr>
          <w:rFonts w:ascii="Arial" w:hAnsi="Arial" w:cs="Arial"/>
          <w:sz w:val="20"/>
          <w:szCs w:val="20"/>
        </w:rPr>
      </w:pPr>
      <w:r w:rsidRPr="000B5C74">
        <w:rPr>
          <w:rFonts w:ascii="Arial" w:hAnsi="Arial" w:cs="Arial"/>
          <w:sz w:val="20"/>
          <w:szCs w:val="20"/>
        </w:rPr>
        <w:t>- transfery obecného charakteru mezi různými úrovněmi státní a veřejné správy (01.8)</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01.7 Transakce v oblasti veřejného (státního) dluhu</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01.7.0 Transakce v oblasti veřejného (státního) dluhu (KS)</w:t>
      </w:r>
    </w:p>
    <w:p w:rsidR="000B5C74" w:rsidRPr="000B5C74" w:rsidRDefault="00037435" w:rsidP="000B5C74">
      <w:pPr>
        <w:jc w:val="both"/>
        <w:rPr>
          <w:rFonts w:ascii="Arial" w:hAnsi="Arial" w:cs="Arial"/>
          <w:sz w:val="20"/>
          <w:szCs w:val="20"/>
        </w:rPr>
      </w:pPr>
      <w:r w:rsidRPr="000B5C74">
        <w:rPr>
          <w:rFonts w:ascii="Arial" w:hAnsi="Arial" w:cs="Arial"/>
          <w:sz w:val="20"/>
          <w:szCs w:val="20"/>
        </w:rPr>
        <w:t>Platby úroků, výdaje a garance na upisovatelská a jiná břemena, půjčky.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upisovatelská nebo jiná břemena a platby úroků</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umoření veřejného (státního) dluhu - zahrnuto do čisté tvorby závazků, nejedná se tedy o výdaj, který je zahrnut do této klasifikace</w:t>
      </w:r>
    </w:p>
    <w:p w:rsidR="000B5C74" w:rsidRPr="000B5C74" w:rsidRDefault="00037435" w:rsidP="000B5C74">
      <w:pPr>
        <w:jc w:val="both"/>
        <w:rPr>
          <w:rFonts w:ascii="Arial" w:hAnsi="Arial" w:cs="Arial"/>
          <w:sz w:val="20"/>
          <w:szCs w:val="20"/>
        </w:rPr>
      </w:pPr>
      <w:r w:rsidRPr="000B5C74">
        <w:rPr>
          <w:rFonts w:ascii="Arial" w:hAnsi="Arial" w:cs="Arial"/>
          <w:sz w:val="20"/>
          <w:szCs w:val="20"/>
        </w:rPr>
        <w:t>- administrativní náklady na vedení veřejného (státního) dluhu (01.1.2)</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01.8 Transfery obecného charakteru mezi různými úrovněmi státní a veřejné správy</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01.8.0 Transfery obecného charakteru mezi různými úrovněmi státní a veřejné správy (KS)</w:t>
      </w:r>
    </w:p>
    <w:p w:rsidR="00037435" w:rsidRPr="000B5C74" w:rsidRDefault="00037435" w:rsidP="000B5C74">
      <w:pPr>
        <w:jc w:val="both"/>
        <w:rPr>
          <w:rFonts w:ascii="Arial" w:hAnsi="Arial" w:cs="Arial"/>
          <w:sz w:val="20"/>
          <w:szCs w:val="20"/>
        </w:rPr>
      </w:pPr>
      <w:r w:rsidRPr="000B5C74">
        <w:rPr>
          <w:rFonts w:ascii="Arial" w:hAnsi="Arial" w:cs="Arial"/>
          <w:sz w:val="20"/>
          <w:szCs w:val="20"/>
        </w:rPr>
        <w:t xml:space="preserve">Transfery mezi různými úrovněmi státní a veřejné správy, které mají všeobecný </w:t>
      </w:r>
      <w:proofErr w:type="gramStart"/>
      <w:r w:rsidRPr="000B5C74">
        <w:rPr>
          <w:rFonts w:ascii="Arial" w:hAnsi="Arial" w:cs="Arial"/>
          <w:sz w:val="20"/>
          <w:szCs w:val="20"/>
        </w:rPr>
        <w:t>charakter a není</w:t>
      </w:r>
      <w:proofErr w:type="gramEnd"/>
      <w:r w:rsidRPr="000B5C74">
        <w:rPr>
          <w:rFonts w:ascii="Arial" w:hAnsi="Arial" w:cs="Arial"/>
          <w:sz w:val="20"/>
          <w:szCs w:val="20"/>
        </w:rPr>
        <w:t xml:space="preserve"> možné je přiřadit ke konkrétní funkci.</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B5C74" w:rsidRPr="000B5C74" w:rsidRDefault="00037435" w:rsidP="000B5C74">
      <w:pPr>
        <w:jc w:val="both"/>
        <w:rPr>
          <w:rFonts w:ascii="Arial" w:hAnsi="Arial" w:cs="Arial"/>
          <w:sz w:val="28"/>
          <w:szCs w:val="28"/>
        </w:rPr>
      </w:pPr>
      <w:r w:rsidRPr="000B5C74">
        <w:rPr>
          <w:rFonts w:ascii="Arial" w:hAnsi="Arial" w:cs="Arial"/>
          <w:b/>
          <w:bCs/>
          <w:sz w:val="28"/>
          <w:szCs w:val="28"/>
        </w:rPr>
        <w:lastRenderedPageBreak/>
        <w:t>02 OBRANA</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02.1 Vojenská obrana (správa a provoz)</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 xml:space="preserve">02.1.0 Vojenská obrana (správa a </w:t>
      </w:r>
      <w:proofErr w:type="gramStart"/>
      <w:r w:rsidRPr="000B5C74">
        <w:rPr>
          <w:rFonts w:ascii="Arial" w:hAnsi="Arial" w:cs="Arial"/>
          <w:b/>
          <w:bCs/>
          <w:sz w:val="20"/>
          <w:szCs w:val="20"/>
        </w:rPr>
        <w:t>provoz) (KS</w:t>
      </w:r>
      <w:proofErr w:type="gramEnd"/>
      <w:r w:rsidRPr="000B5C74">
        <w:rPr>
          <w:rFonts w:ascii="Arial" w:hAnsi="Arial" w:cs="Arial"/>
          <w:b/>
          <w:bCs/>
          <w:sz w:val="20"/>
          <w:szCs w:val="20"/>
        </w:rPr>
        <w:t>)</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vojenských ozbrojených sil a jejich použití, dohled nad nimi: pozemní a vzdušné ozbrojené síly, inženýrské, dopravní, spojovací a telekomunikační, zpravodajské, výzbrojní, personální a ostatní nebojové síly a velení; záložní a pomocné síly obranného systému. Poskytování vybavení, budov, zásob atd. Úřady vojenských atašé nacházející se v zahraničí.</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mezinárodní spolupráci ve vojenské obraně</w:t>
      </w:r>
    </w:p>
    <w:p w:rsidR="000B5C74" w:rsidRPr="000B5C74" w:rsidRDefault="00037435" w:rsidP="000B5C74">
      <w:pPr>
        <w:jc w:val="both"/>
        <w:rPr>
          <w:rFonts w:ascii="Arial" w:hAnsi="Arial" w:cs="Arial"/>
          <w:sz w:val="20"/>
          <w:szCs w:val="20"/>
        </w:rPr>
      </w:pPr>
      <w:r w:rsidRPr="000B5C74">
        <w:rPr>
          <w:rFonts w:ascii="Arial" w:hAnsi="Arial" w:cs="Arial"/>
          <w:sz w:val="20"/>
          <w:szCs w:val="20"/>
        </w:rPr>
        <w:t>- vojenské jednotky (kontingenty) umístěné v zahraničí</w:t>
      </w:r>
    </w:p>
    <w:p w:rsidR="000B5C74" w:rsidRPr="000B5C74" w:rsidRDefault="00037435" w:rsidP="000B5C74">
      <w:pPr>
        <w:jc w:val="both"/>
        <w:rPr>
          <w:rFonts w:ascii="Arial" w:hAnsi="Arial" w:cs="Arial"/>
          <w:sz w:val="20"/>
          <w:szCs w:val="20"/>
        </w:rPr>
      </w:pPr>
      <w:r w:rsidRPr="000B5C74">
        <w:rPr>
          <w:rFonts w:ascii="Arial" w:hAnsi="Arial" w:cs="Arial"/>
          <w:sz w:val="20"/>
          <w:szCs w:val="20"/>
        </w:rPr>
        <w:t>- polní nemocnice</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vojenské pomocné mise (02.3.0)</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provozování vojenských škol a vysokých škol, jejichž učební osnovy jsou podobné osnovám civilních institucí (příslušná třída oddílu 09, ačkoli navštěvování takových škol může být omezeno na vojenské pracovníky a jejich rodiny)</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provozování nemocnic na vojenských základnách (příslušná třída skupiny 07.3)</w:t>
      </w:r>
    </w:p>
    <w:p w:rsidR="000B5C74" w:rsidRPr="000B5C74" w:rsidRDefault="00037435" w:rsidP="000B5C74">
      <w:pPr>
        <w:jc w:val="both"/>
        <w:rPr>
          <w:rFonts w:ascii="Arial" w:hAnsi="Arial" w:cs="Arial"/>
          <w:sz w:val="20"/>
          <w:szCs w:val="20"/>
        </w:rPr>
      </w:pPr>
      <w:r w:rsidRPr="000B5C74">
        <w:rPr>
          <w:rFonts w:ascii="Arial" w:hAnsi="Arial" w:cs="Arial"/>
          <w:sz w:val="20"/>
          <w:szCs w:val="20"/>
        </w:rPr>
        <w:t>- důchodový systém vojenského personálu (10.2)</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sportovní reprezentaci (08.1.0)</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příspěvek osobám vykonávajícím civilní vojenskou službu (zatřiďuje se pod funkci odpovídající činnosti organizace, ve které tyto osoby vykonávají civilní službu)</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záležitostí hospodářské mobilizace, hospodářská opatření potřebná k zabezpečení obrany (02.5.0)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02.2 Civilní ochrana</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02.2.0 Civilní ochrana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a provoz v oblasti civilní ochrany včetně účelových jednotek CO, nouzová opatření. Součinnost při zpracovávání záložních plánů, provádění cvičení, do kterých jsou zapojeny civilní instituce a obyvatelstvo.</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výzbroj a vybavení civilní ochrany, které není určeno p</w:t>
      </w:r>
      <w:r w:rsidR="007D08C8">
        <w:rPr>
          <w:rFonts w:ascii="Arial" w:hAnsi="Arial" w:cs="Arial"/>
          <w:sz w:val="20"/>
          <w:szCs w:val="20"/>
        </w:rPr>
        <w:t>ro naléhavé použití v době míru</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nákup a ukládání potravin vč. vybavení pro skladování, pořízení ostatních zásob civilní ochrany pro nouzové použití v době míru</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pořízení, ochranu a obměnu mobilizačních rezerv</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zvláštní zásoby pro obyvatelstvo</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 činnost integrovaného záchranného systému</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pořízení, ochranu a obměnu státních hmotných rezerv (04.9.0)</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pro použití ochranného vybavení, materiálu a výzbroje při průmyslových a jiných haváriích v</w:t>
      </w:r>
      <w:r w:rsidR="007D08C8">
        <w:rPr>
          <w:rFonts w:ascii="Arial" w:hAnsi="Arial" w:cs="Arial"/>
          <w:sz w:val="20"/>
          <w:szCs w:val="20"/>
        </w:rPr>
        <w:t> </w:t>
      </w:r>
      <w:r w:rsidRPr="000B5C74">
        <w:rPr>
          <w:rFonts w:ascii="Arial" w:hAnsi="Arial" w:cs="Arial"/>
          <w:sz w:val="20"/>
          <w:szCs w:val="20"/>
        </w:rPr>
        <w:t>době míru (10.9.0)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02.3 Zahraniční vojenská pomoc</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02.3.0</w:t>
      </w:r>
      <w:r w:rsidRPr="000B5C74">
        <w:rPr>
          <w:rFonts w:ascii="Arial" w:hAnsi="Arial" w:cs="Arial"/>
          <w:sz w:val="20"/>
          <w:szCs w:val="20"/>
        </w:rPr>
        <w:t xml:space="preserve"> </w:t>
      </w:r>
      <w:r w:rsidRPr="000B5C74">
        <w:rPr>
          <w:rFonts w:ascii="Arial" w:hAnsi="Arial" w:cs="Arial"/>
          <w:b/>
          <w:bCs/>
          <w:sz w:val="20"/>
          <w:szCs w:val="20"/>
        </w:rPr>
        <w:t>Zahraniční vojenská pomoc (KS)</w:t>
      </w:r>
    </w:p>
    <w:p w:rsidR="000449C8" w:rsidRDefault="00037435" w:rsidP="000B5C74">
      <w:pPr>
        <w:jc w:val="both"/>
        <w:rPr>
          <w:rFonts w:ascii="Arial" w:hAnsi="Arial" w:cs="Arial"/>
          <w:sz w:val="20"/>
          <w:szCs w:val="20"/>
        </w:rPr>
      </w:pPr>
      <w:r w:rsidRPr="000B5C74">
        <w:rPr>
          <w:rFonts w:ascii="Arial" w:hAnsi="Arial" w:cs="Arial"/>
          <w:sz w:val="20"/>
          <w:szCs w:val="20"/>
        </w:rPr>
        <w:t>Správa zahraniční</w:t>
      </w:r>
      <w:r w:rsidRPr="000B5C74">
        <w:rPr>
          <w:rFonts w:ascii="Arial" w:hAnsi="Arial" w:cs="Arial"/>
          <w:b/>
          <w:bCs/>
          <w:sz w:val="20"/>
          <w:szCs w:val="20"/>
        </w:rPr>
        <w:t xml:space="preserve"> </w:t>
      </w:r>
      <w:r w:rsidRPr="000B5C74">
        <w:rPr>
          <w:rFonts w:ascii="Arial" w:hAnsi="Arial" w:cs="Arial"/>
          <w:sz w:val="20"/>
          <w:szCs w:val="20"/>
        </w:rPr>
        <w:t>vojenské pomoci. Provoz vojenských pomocných misí akreditovaných u cizích vlád nebo přiřazených k mezinárodním vojenským organizacím nebo aliancím. Dotace na vojenskou pomoc v penězích nebo v naturáliích. Půjčky poskytované za stejným účelem bez ohledu na výši úroků. Půjčování vybavení. Příspěvky mezinárodním mírovým silám včetně přidělování lidských zdrojů.</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pomoc mezinárodním operacím pro zachování míru</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vojenské jednotky umístěné v zahraničí (02.1.0)</w:t>
      </w:r>
    </w:p>
    <w:p w:rsidR="000449C8" w:rsidRDefault="00037435" w:rsidP="000B5C74">
      <w:pPr>
        <w:jc w:val="both"/>
        <w:rPr>
          <w:rFonts w:ascii="Arial" w:hAnsi="Arial" w:cs="Arial"/>
          <w:sz w:val="20"/>
          <w:szCs w:val="20"/>
        </w:rPr>
      </w:pPr>
      <w:r w:rsidRPr="000B5C74">
        <w:rPr>
          <w:rFonts w:ascii="Arial" w:hAnsi="Arial" w:cs="Arial"/>
          <w:b/>
          <w:bCs/>
          <w:sz w:val="20"/>
          <w:szCs w:val="20"/>
        </w:rPr>
        <w:t>02.4 Aplikovaný výzkum a vývoj v oblasti obrany</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02.4.0 Aplikovaný výzkum a vývoj v oblasti obrany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obrany nebo záležitostmi, které s obranou souvisí. Kapitálové investice a běžné výdaje na uvedený výzkum. Účelové financování (dotace a 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02.5 Obrana jinde neuvedená</w:t>
      </w:r>
    </w:p>
    <w:p w:rsidR="000449C8" w:rsidRDefault="00037435" w:rsidP="000B5C74">
      <w:pPr>
        <w:jc w:val="both"/>
        <w:rPr>
          <w:rFonts w:ascii="Arial" w:hAnsi="Arial" w:cs="Arial"/>
          <w:sz w:val="20"/>
          <w:szCs w:val="20"/>
        </w:rPr>
      </w:pPr>
      <w:r w:rsidRPr="000B5C74">
        <w:rPr>
          <w:rFonts w:ascii="Arial" w:hAnsi="Arial" w:cs="Arial"/>
          <w:b/>
          <w:bCs/>
          <w:sz w:val="20"/>
          <w:szCs w:val="20"/>
        </w:rPr>
        <w:t>02.5.0 Obrana jinde neuvedená (KS)</w:t>
      </w:r>
    </w:p>
    <w:p w:rsidR="000449C8" w:rsidRDefault="00037435" w:rsidP="000B5C74">
      <w:pPr>
        <w:jc w:val="both"/>
        <w:rPr>
          <w:rFonts w:ascii="Arial" w:hAnsi="Arial" w:cs="Arial"/>
          <w:sz w:val="20"/>
          <w:szCs w:val="20"/>
        </w:rPr>
      </w:pPr>
      <w:r w:rsidRPr="000B5C74">
        <w:rPr>
          <w:rFonts w:ascii="Arial" w:hAnsi="Arial" w:cs="Arial"/>
          <w:sz w:val="20"/>
          <w:szCs w:val="20"/>
        </w:rPr>
        <w:t>Správa, provozování a podpora záležitostí obrany, které nelze přiřadit k žádné z předchozích skupin oddílu 02. Mezi vládními institucemi, které mohou vedle obecné správy sloužit celkově obrannému uspořádání, jsou instituce zabývající se vytvářením a šířením informací, sestavováním statistik, přípravou rozpočtů apod. v oblasti obrany a souvisejících služeb.</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vojenskou zpravodajskou službu</w:t>
      </w:r>
    </w:p>
    <w:p w:rsidR="000449C8" w:rsidRDefault="000449C8"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záležitostí hospodářské mobilizace, hospodářská opatření potřebná k zabezpečení obrany</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dovozu a vývozu vojenského materiálu</w:t>
      </w:r>
    </w:p>
    <w:p w:rsidR="000B5C74" w:rsidRPr="000B5C74" w:rsidRDefault="00037435" w:rsidP="000B5C74">
      <w:pPr>
        <w:jc w:val="both"/>
        <w:rPr>
          <w:rFonts w:ascii="Arial" w:hAnsi="Arial" w:cs="Arial"/>
          <w:sz w:val="20"/>
          <w:szCs w:val="20"/>
        </w:rPr>
      </w:pPr>
      <w:r w:rsidRPr="000B5C74">
        <w:rPr>
          <w:rFonts w:ascii="Arial" w:hAnsi="Arial" w:cs="Arial"/>
          <w:sz w:val="20"/>
          <w:szCs w:val="20"/>
        </w:rPr>
        <w:t>- personální správu spojenou se záležitostmi obrany a evidenci osob v souvislosti s opatřeními k</w:t>
      </w:r>
      <w:r w:rsidR="000449C8">
        <w:rPr>
          <w:rFonts w:ascii="Arial" w:hAnsi="Arial" w:cs="Arial"/>
          <w:sz w:val="20"/>
          <w:szCs w:val="20"/>
        </w:rPr>
        <w:t> </w:t>
      </w:r>
      <w:r w:rsidRPr="000B5C74">
        <w:rPr>
          <w:rFonts w:ascii="Arial" w:hAnsi="Arial" w:cs="Arial"/>
          <w:sz w:val="20"/>
          <w:szCs w:val="20"/>
        </w:rPr>
        <w:t>mobilizaci</w:t>
      </w:r>
    </w:p>
    <w:p w:rsidR="000449C8" w:rsidRDefault="00037435" w:rsidP="000B5C74">
      <w:pPr>
        <w:jc w:val="both"/>
        <w:rPr>
          <w:rFonts w:ascii="Arial" w:hAnsi="Arial" w:cs="Arial"/>
          <w:sz w:val="20"/>
          <w:szCs w:val="20"/>
        </w:rPr>
      </w:pPr>
      <w:r w:rsidRPr="000B5C74">
        <w:rPr>
          <w:rFonts w:ascii="Arial" w:hAnsi="Arial" w:cs="Arial"/>
          <w:sz w:val="20"/>
          <w:szCs w:val="20"/>
        </w:rPr>
        <w:t>- správu vojenských újezdů</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37435" w:rsidRPr="000B5C74" w:rsidRDefault="00037435" w:rsidP="000B5C74">
      <w:pPr>
        <w:jc w:val="both"/>
        <w:rPr>
          <w:rFonts w:ascii="Arial" w:hAnsi="Arial" w:cs="Arial"/>
          <w:sz w:val="20"/>
          <w:szCs w:val="20"/>
        </w:rPr>
      </w:pPr>
      <w:r w:rsidRPr="000B5C74">
        <w:rPr>
          <w:rFonts w:ascii="Arial" w:hAnsi="Arial" w:cs="Arial"/>
          <w:sz w:val="20"/>
          <w:szCs w:val="20"/>
        </w:rPr>
        <w:t>- správu záležitostí válečných veteránů (příslušná třída oddílu 10)</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0449C8" w:rsidRDefault="00037435" w:rsidP="000B5C74">
      <w:pPr>
        <w:jc w:val="both"/>
        <w:rPr>
          <w:rFonts w:ascii="Arial" w:hAnsi="Arial" w:cs="Arial"/>
          <w:sz w:val="28"/>
          <w:szCs w:val="28"/>
        </w:rPr>
      </w:pPr>
      <w:r w:rsidRPr="000449C8">
        <w:rPr>
          <w:rFonts w:ascii="Arial" w:hAnsi="Arial" w:cs="Arial"/>
          <w:b/>
          <w:bCs/>
          <w:sz w:val="28"/>
          <w:szCs w:val="28"/>
        </w:rPr>
        <w:lastRenderedPageBreak/>
        <w:t>03 VEŘEJNÝ POŘÁDEK A BEZPEČNOST</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03.1 Policejní ochrana</w:t>
      </w:r>
    </w:p>
    <w:p w:rsidR="000449C8" w:rsidRDefault="00037435" w:rsidP="000B5C74">
      <w:pPr>
        <w:jc w:val="both"/>
        <w:rPr>
          <w:rFonts w:ascii="Arial" w:hAnsi="Arial" w:cs="Arial"/>
          <w:sz w:val="20"/>
          <w:szCs w:val="20"/>
        </w:rPr>
      </w:pPr>
      <w:r w:rsidRPr="000B5C74">
        <w:rPr>
          <w:rFonts w:ascii="Arial" w:hAnsi="Arial" w:cs="Arial"/>
          <w:b/>
          <w:bCs/>
          <w:sz w:val="20"/>
          <w:szCs w:val="20"/>
        </w:rPr>
        <w:t>03.1.0 Policejní ochrana (KS)</w:t>
      </w:r>
    </w:p>
    <w:p w:rsidR="000449C8" w:rsidRDefault="00037435" w:rsidP="000B5C74">
      <w:pPr>
        <w:jc w:val="both"/>
        <w:rPr>
          <w:rFonts w:ascii="Arial" w:hAnsi="Arial" w:cs="Arial"/>
          <w:sz w:val="20"/>
          <w:szCs w:val="20"/>
        </w:rPr>
      </w:pPr>
      <w:r w:rsidRPr="000B5C74">
        <w:rPr>
          <w:rFonts w:ascii="Arial" w:hAnsi="Arial" w:cs="Arial"/>
          <w:sz w:val="20"/>
          <w:szCs w:val="20"/>
        </w:rPr>
        <w:t>Správa policejních záležitostí a služeb. Instituce a dílčí útvary s působností v oblasti veřejného pořádku a bezpečnosti a útvary zabezpečující činnost policie. Útvary policie pro řízení a zabezpečení, útvary výkonu služby kriminální policie, pořádkové policie, dopravní policie, ochranné služby, služby policie pro odhalování korupce a závažné hospodářské trestné činnosti, cizinecké a pohraniční policie, železniční policie, letecké služby a služby rychlého nasazení.</w:t>
      </w:r>
    </w:p>
    <w:p w:rsidR="000449C8" w:rsidRDefault="00037435" w:rsidP="000B5C74">
      <w:pPr>
        <w:jc w:val="both"/>
        <w:rPr>
          <w:rFonts w:ascii="Arial" w:hAnsi="Arial" w:cs="Arial"/>
          <w:sz w:val="20"/>
          <w:szCs w:val="20"/>
        </w:rPr>
      </w:pPr>
      <w:r w:rsidRPr="000B5C74">
        <w:rPr>
          <w:rFonts w:ascii="Arial" w:hAnsi="Arial" w:cs="Arial"/>
          <w:sz w:val="20"/>
          <w:szCs w:val="20"/>
        </w:rPr>
        <w:t>Správa a provoz Policejního prezidia ČR, útvarů policie s působností na celém území ČR a útvarů policie s vymezenou působností.</w:t>
      </w:r>
    </w:p>
    <w:p w:rsidR="000449C8" w:rsidRDefault="00037435" w:rsidP="000B5C74">
      <w:pPr>
        <w:jc w:val="both"/>
        <w:rPr>
          <w:rFonts w:ascii="Arial" w:hAnsi="Arial" w:cs="Arial"/>
          <w:sz w:val="20"/>
          <w:szCs w:val="20"/>
        </w:rPr>
      </w:pPr>
      <w:r w:rsidRPr="000B5C74">
        <w:rPr>
          <w:rFonts w:ascii="Arial" w:hAnsi="Arial" w:cs="Arial"/>
          <w:sz w:val="20"/>
          <w:szCs w:val="20"/>
        </w:rPr>
        <w:t>Výkonné, administrativní a další služby policie v oblasti státní správy ve věcech zbraní a střeliva, hlášení a evidence pobytu občanů, cestovních dokladů o pobytu cizinců a uprchlíků. Výkon v oblasti bezpečnosti a plynulosti silničního provozu.</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vyšetřování trestných činů, správu a provoz vyšetřovacího aparátu Policie ČR</w:t>
      </w:r>
    </w:p>
    <w:p w:rsidR="000B5C74" w:rsidRPr="000B5C74" w:rsidRDefault="00037435" w:rsidP="000B5C74">
      <w:pPr>
        <w:jc w:val="both"/>
        <w:rPr>
          <w:rFonts w:ascii="Arial" w:hAnsi="Arial" w:cs="Arial"/>
          <w:sz w:val="20"/>
          <w:szCs w:val="20"/>
        </w:rPr>
      </w:pPr>
      <w:r w:rsidRPr="000B5C74">
        <w:rPr>
          <w:rFonts w:ascii="Arial" w:hAnsi="Arial" w:cs="Arial"/>
          <w:sz w:val="20"/>
          <w:szCs w:val="20"/>
        </w:rPr>
        <w:t>- činnost Policie ČR na hraničních přechodech</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obecní policie</w:t>
      </w:r>
    </w:p>
    <w:p w:rsidR="000B5C74" w:rsidRPr="000B5C74" w:rsidRDefault="00037435" w:rsidP="000B5C74">
      <w:pPr>
        <w:jc w:val="both"/>
        <w:rPr>
          <w:rFonts w:ascii="Arial" w:hAnsi="Arial" w:cs="Arial"/>
          <w:sz w:val="20"/>
          <w:szCs w:val="20"/>
        </w:rPr>
      </w:pPr>
      <w:r w:rsidRPr="000B5C74">
        <w:rPr>
          <w:rFonts w:ascii="Arial" w:hAnsi="Arial" w:cs="Arial"/>
          <w:sz w:val="20"/>
          <w:szCs w:val="20"/>
        </w:rPr>
        <w:t>- realizaci nebo podporu policejních výcvikových programů</w:t>
      </w:r>
    </w:p>
    <w:p w:rsidR="000449C8" w:rsidRDefault="00037435" w:rsidP="000B5C74">
      <w:pPr>
        <w:jc w:val="both"/>
        <w:rPr>
          <w:rFonts w:ascii="Arial" w:hAnsi="Arial" w:cs="Arial"/>
          <w:sz w:val="20"/>
          <w:szCs w:val="20"/>
        </w:rPr>
      </w:pPr>
      <w:r w:rsidRPr="000B5C74">
        <w:rPr>
          <w:rFonts w:ascii="Arial" w:hAnsi="Arial" w:cs="Arial"/>
          <w:sz w:val="20"/>
          <w:szCs w:val="20"/>
        </w:rPr>
        <w:t>- policejní školení a vzdělávání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policejní vysoké školy, které vedle policejního vzdělání nabízejí obecné vzdělání (příslušná třída oddílu 09)</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03.2. Požární ochrana</w:t>
      </w:r>
    </w:p>
    <w:p w:rsidR="000449C8" w:rsidRDefault="00037435" w:rsidP="000B5C74">
      <w:pPr>
        <w:jc w:val="both"/>
        <w:rPr>
          <w:rFonts w:ascii="Arial" w:hAnsi="Arial" w:cs="Arial"/>
          <w:sz w:val="20"/>
          <w:szCs w:val="20"/>
        </w:rPr>
      </w:pPr>
      <w:r w:rsidRPr="000B5C74">
        <w:rPr>
          <w:rFonts w:ascii="Arial" w:hAnsi="Arial" w:cs="Arial"/>
          <w:b/>
          <w:bCs/>
          <w:sz w:val="20"/>
          <w:szCs w:val="20"/>
        </w:rPr>
        <w:t>03.2.0 Požární ochrana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souvisejících s požární ochranou. Provoz profesionálních a ostatních subjektů, které na území ČR organizují a provozují hasičské služby a služby protipožární prevence. Realizace nebo podpora protipožárních a preventivních školení a výcvikových programů.</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záležitosti hasičského záchranného sboru a dobrovolných hasičských jednotek</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služby týkající se záchrany po úrazech na horách, dohledu na vodních plochách, případně evakuace ze zaplavených míst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civilní ochranu (02.2.0)</w:t>
      </w:r>
    </w:p>
    <w:p w:rsidR="000449C8" w:rsidRDefault="00037435" w:rsidP="000B5C74">
      <w:pPr>
        <w:jc w:val="both"/>
        <w:rPr>
          <w:rFonts w:ascii="Arial" w:hAnsi="Arial" w:cs="Arial"/>
          <w:sz w:val="20"/>
          <w:szCs w:val="20"/>
        </w:rPr>
      </w:pPr>
      <w:r w:rsidRPr="000B5C74">
        <w:rPr>
          <w:rFonts w:ascii="Arial" w:hAnsi="Arial" w:cs="Arial"/>
          <w:sz w:val="20"/>
          <w:szCs w:val="20"/>
        </w:rPr>
        <w:t>- jednotky speciálně vycvičené a vybavené pro hašení nebo předcházení lesním požárům (04.2.2)</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03.3 Soudy a státní zastupitelství</w:t>
      </w:r>
    </w:p>
    <w:p w:rsidR="000449C8" w:rsidRDefault="00037435" w:rsidP="000B5C74">
      <w:pPr>
        <w:jc w:val="both"/>
        <w:rPr>
          <w:rFonts w:ascii="Arial" w:hAnsi="Arial" w:cs="Arial"/>
          <w:sz w:val="20"/>
          <w:szCs w:val="20"/>
        </w:rPr>
      </w:pPr>
      <w:r w:rsidRPr="000B5C74">
        <w:rPr>
          <w:rFonts w:ascii="Arial" w:hAnsi="Arial" w:cs="Arial"/>
          <w:b/>
          <w:bCs/>
          <w:sz w:val="20"/>
          <w:szCs w:val="20"/>
        </w:rPr>
        <w:t>03.3.0</w:t>
      </w:r>
      <w:r w:rsidRPr="000B5C74">
        <w:rPr>
          <w:rFonts w:ascii="Arial" w:hAnsi="Arial" w:cs="Arial"/>
          <w:sz w:val="20"/>
          <w:szCs w:val="20"/>
        </w:rPr>
        <w:t xml:space="preserve"> </w:t>
      </w:r>
      <w:r w:rsidRPr="000B5C74">
        <w:rPr>
          <w:rFonts w:ascii="Arial" w:hAnsi="Arial" w:cs="Arial"/>
          <w:b/>
          <w:bCs/>
          <w:sz w:val="20"/>
          <w:szCs w:val="20"/>
        </w:rPr>
        <w:t>Soudy a státní zastupitelství (KS)</w:t>
      </w:r>
    </w:p>
    <w:p w:rsidR="000B5C74" w:rsidRPr="000B5C74" w:rsidRDefault="00037435" w:rsidP="000B5C74">
      <w:pPr>
        <w:jc w:val="both"/>
        <w:rPr>
          <w:rFonts w:ascii="Arial" w:hAnsi="Arial" w:cs="Arial"/>
          <w:sz w:val="20"/>
          <w:szCs w:val="20"/>
        </w:rPr>
      </w:pPr>
      <w:r w:rsidRPr="000B5C74">
        <w:rPr>
          <w:rFonts w:ascii="Arial" w:hAnsi="Arial" w:cs="Arial"/>
          <w:sz w:val="20"/>
          <w:szCs w:val="20"/>
        </w:rPr>
        <w:t>Správa a provoz soudů na všech úrovních, soudní systém včetně právního zastoupení před soudy a</w:t>
      </w:r>
      <w:r w:rsidR="000449C8">
        <w:rPr>
          <w:rFonts w:ascii="Arial" w:hAnsi="Arial" w:cs="Arial"/>
          <w:sz w:val="20"/>
          <w:szCs w:val="20"/>
        </w:rPr>
        <w:t> </w:t>
      </w:r>
      <w:r w:rsidRPr="000B5C74">
        <w:rPr>
          <w:rFonts w:ascii="Arial" w:hAnsi="Arial" w:cs="Arial"/>
          <w:sz w:val="20"/>
          <w:szCs w:val="20"/>
        </w:rPr>
        <w:t>zastoupení České republiky při vyřizování stížností na porušení Úmluvy o ochraně lidských práv a</w:t>
      </w:r>
      <w:r w:rsidR="000449C8">
        <w:rPr>
          <w:rFonts w:ascii="Arial" w:hAnsi="Arial" w:cs="Arial"/>
          <w:sz w:val="20"/>
          <w:szCs w:val="20"/>
        </w:rPr>
        <w:t> </w:t>
      </w:r>
      <w:r w:rsidRPr="000B5C74">
        <w:rPr>
          <w:rFonts w:ascii="Arial" w:hAnsi="Arial" w:cs="Arial"/>
          <w:sz w:val="20"/>
          <w:szCs w:val="20"/>
        </w:rPr>
        <w:t>základních svobod a jejích protokolů. Vymáhání pokut a právních rozhodnutí (nařízení) uvalených soudy. Patří sem správa a provozování systémů vyšetřování na svobodě a podmíněného propuštění. Právní zastupování a poradenství z pověření vládních subjektů, které tuto činnost financují.</w:t>
      </w:r>
    </w:p>
    <w:p w:rsidR="000449C8" w:rsidRDefault="00037435" w:rsidP="000B5C74">
      <w:pPr>
        <w:jc w:val="both"/>
        <w:rPr>
          <w:rFonts w:ascii="Arial" w:hAnsi="Arial" w:cs="Arial"/>
          <w:sz w:val="20"/>
          <w:szCs w:val="20"/>
        </w:rPr>
      </w:pPr>
      <w:r w:rsidRPr="000B5C74">
        <w:rPr>
          <w:rFonts w:ascii="Arial" w:hAnsi="Arial" w:cs="Arial"/>
          <w:sz w:val="20"/>
          <w:szCs w:val="20"/>
        </w:rPr>
        <w:t>Správa a provoz státních zastupitelství na všech úrovních.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administrativu soudů a státních zastupitelství, veřejného ochránce práv (ombudsmana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vězeňskou správu (03.4)</w:t>
      </w:r>
    </w:p>
    <w:p w:rsidR="000449C8" w:rsidRDefault="00037435" w:rsidP="000B5C74">
      <w:pPr>
        <w:jc w:val="both"/>
        <w:rPr>
          <w:rFonts w:ascii="Arial" w:hAnsi="Arial" w:cs="Arial"/>
          <w:sz w:val="20"/>
          <w:szCs w:val="20"/>
        </w:rPr>
      </w:pPr>
      <w:r w:rsidRPr="000B5C74">
        <w:rPr>
          <w:rFonts w:ascii="Arial" w:hAnsi="Arial" w:cs="Arial"/>
          <w:sz w:val="20"/>
          <w:szCs w:val="20"/>
        </w:rPr>
        <w:t>- administrativní tribunály - zařazovány podle funkce, např. komise, rady a podobné orgány zabývající se tarify elektrické energie (04.3.5), tarify za železniční přepravu zboží (04.8.5)</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03.4 Vězeňská správa a vězeňský provoz</w:t>
      </w:r>
    </w:p>
    <w:p w:rsidR="000449C8" w:rsidRDefault="00037435" w:rsidP="000B5C74">
      <w:pPr>
        <w:jc w:val="both"/>
        <w:rPr>
          <w:rFonts w:ascii="Arial" w:hAnsi="Arial" w:cs="Arial"/>
          <w:sz w:val="20"/>
          <w:szCs w:val="20"/>
        </w:rPr>
      </w:pPr>
      <w:r w:rsidRPr="000B5C74">
        <w:rPr>
          <w:rFonts w:ascii="Arial" w:hAnsi="Arial" w:cs="Arial"/>
          <w:b/>
          <w:bCs/>
          <w:sz w:val="20"/>
          <w:szCs w:val="20"/>
        </w:rPr>
        <w:t>03.4.0</w:t>
      </w:r>
      <w:r w:rsidRPr="000B5C74">
        <w:rPr>
          <w:rFonts w:ascii="Arial" w:hAnsi="Arial" w:cs="Arial"/>
          <w:sz w:val="20"/>
          <w:szCs w:val="20"/>
        </w:rPr>
        <w:t xml:space="preserve"> </w:t>
      </w:r>
      <w:r w:rsidRPr="000B5C74">
        <w:rPr>
          <w:rFonts w:ascii="Arial" w:hAnsi="Arial" w:cs="Arial"/>
          <w:b/>
          <w:bCs/>
          <w:sz w:val="20"/>
          <w:szCs w:val="20"/>
        </w:rPr>
        <w:t>Vězeňská správa a vězeňský provoz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věznic a ostatních míst určených pro osoby odsouzené k výkonu trestu odnětí svobody a pro výkon vazby. Vězeňská zařízení, nápravná zařízení, nápravná zařízení pro mladistvé a</w:t>
      </w:r>
      <w:r w:rsidR="000449C8">
        <w:rPr>
          <w:rFonts w:ascii="Arial" w:hAnsi="Arial" w:cs="Arial"/>
          <w:sz w:val="20"/>
          <w:szCs w:val="20"/>
        </w:rPr>
        <w:t> </w:t>
      </w:r>
      <w:r w:rsidRPr="000B5C74">
        <w:rPr>
          <w:rFonts w:ascii="Arial" w:hAnsi="Arial" w:cs="Arial"/>
          <w:sz w:val="20"/>
          <w:szCs w:val="20"/>
        </w:rPr>
        <w:t>ústavy a zařízení pro trestně neodpovědné osoby dle trestního zákona.</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vězeňskou službu vč. vězeňské a justiční stráže</w:t>
      </w:r>
    </w:p>
    <w:p w:rsidR="000449C8" w:rsidRDefault="00037435" w:rsidP="000B5C74">
      <w:pPr>
        <w:jc w:val="both"/>
        <w:rPr>
          <w:rFonts w:ascii="Arial" w:hAnsi="Arial" w:cs="Arial"/>
          <w:sz w:val="20"/>
          <w:szCs w:val="20"/>
        </w:rPr>
      </w:pPr>
      <w:r w:rsidRPr="000B5C74">
        <w:rPr>
          <w:rFonts w:ascii="Arial" w:hAnsi="Arial" w:cs="Arial"/>
          <w:sz w:val="20"/>
          <w:szCs w:val="20"/>
        </w:rPr>
        <w:t>- výdaje na služby poskytované ústavy, ve kterých jsou děti v důsledku trestné činnosti pod přísným dohledem</w:t>
      </w:r>
    </w:p>
    <w:p w:rsidR="000449C8" w:rsidRDefault="00037435" w:rsidP="000B5C74">
      <w:pPr>
        <w:jc w:val="both"/>
        <w:rPr>
          <w:rFonts w:ascii="Arial" w:hAnsi="Arial" w:cs="Arial"/>
          <w:sz w:val="20"/>
          <w:szCs w:val="20"/>
        </w:rPr>
      </w:pPr>
      <w:r w:rsidRPr="000B5C74">
        <w:rPr>
          <w:rFonts w:ascii="Arial" w:hAnsi="Arial" w:cs="Arial"/>
          <w:b/>
          <w:bCs/>
          <w:sz w:val="20"/>
          <w:szCs w:val="20"/>
        </w:rPr>
        <w:t>03.5 Aplikovaný výzkum a vývoj v oblasti veřejného pořádku a bezpečnosti</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03.5.0</w:t>
      </w:r>
      <w:r w:rsidRPr="000B5C74">
        <w:rPr>
          <w:rFonts w:ascii="Arial" w:hAnsi="Arial" w:cs="Arial"/>
          <w:sz w:val="20"/>
          <w:szCs w:val="20"/>
        </w:rPr>
        <w:t xml:space="preserve"> </w:t>
      </w:r>
      <w:r w:rsidRPr="000B5C74">
        <w:rPr>
          <w:rFonts w:ascii="Arial" w:hAnsi="Arial" w:cs="Arial"/>
          <w:b/>
          <w:bCs/>
          <w:sz w:val="20"/>
          <w:szCs w:val="20"/>
        </w:rPr>
        <w:t>Aplikovaný výzkum a vývoj v oblasti veřejného pořádku a bezpečnosti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veřejného pořádku a bezpečnosti. Kapitálové investice a běžné výdaje na uvedený výzkum. Účelové financování (dotace a půjčky) poskytované nevládním institucím, jako jsou některé vysoké školy a</w:t>
      </w:r>
      <w:r w:rsidR="000449C8">
        <w:rPr>
          <w:rFonts w:ascii="Arial" w:hAnsi="Arial" w:cs="Arial"/>
          <w:sz w:val="20"/>
          <w:szCs w:val="20"/>
        </w:rPr>
        <w:t> </w:t>
      </w:r>
      <w:r w:rsidRPr="000B5C74">
        <w:rPr>
          <w:rFonts w:ascii="Arial" w:hAnsi="Arial" w:cs="Arial"/>
          <w:sz w:val="20"/>
          <w:szCs w:val="20"/>
        </w:rPr>
        <w:t>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v oblasti šifrové služby</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v oblasti právní ochrany</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v oblasti příčin a projevů kriminality vč. hledisek sociální prevence</w:t>
      </w:r>
    </w:p>
    <w:p w:rsidR="000449C8" w:rsidRDefault="00037435" w:rsidP="000B5C74">
      <w:pPr>
        <w:jc w:val="both"/>
        <w:rPr>
          <w:rFonts w:ascii="Arial" w:hAnsi="Arial" w:cs="Arial"/>
          <w:sz w:val="20"/>
          <w:szCs w:val="20"/>
        </w:rPr>
      </w:pPr>
      <w:r w:rsidRPr="000B5C74">
        <w:rPr>
          <w:rFonts w:ascii="Arial" w:hAnsi="Arial" w:cs="Arial"/>
          <w:sz w:val="20"/>
          <w:szCs w:val="20"/>
        </w:rPr>
        <w:lastRenderedPageBreak/>
        <w:t>- aplikovaný výzkum účinnosti policejních metod ve vztahu k vězeňské správě a soudním praktikám</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03.6 Veřejný pořádek a bezpečnost jinde neuvedená</w:t>
      </w:r>
    </w:p>
    <w:p w:rsidR="000449C8" w:rsidRDefault="00037435" w:rsidP="000B5C74">
      <w:pPr>
        <w:jc w:val="both"/>
        <w:rPr>
          <w:rFonts w:ascii="Arial" w:hAnsi="Arial" w:cs="Arial"/>
          <w:sz w:val="20"/>
          <w:szCs w:val="20"/>
        </w:rPr>
      </w:pPr>
      <w:r w:rsidRPr="000B5C74">
        <w:rPr>
          <w:rFonts w:ascii="Arial" w:hAnsi="Arial" w:cs="Arial"/>
          <w:b/>
          <w:bCs/>
          <w:sz w:val="20"/>
          <w:szCs w:val="20"/>
        </w:rPr>
        <w:t>03.6.0</w:t>
      </w:r>
      <w:r w:rsidRPr="000B5C74">
        <w:rPr>
          <w:rFonts w:ascii="Arial" w:hAnsi="Arial" w:cs="Arial"/>
          <w:sz w:val="20"/>
          <w:szCs w:val="20"/>
        </w:rPr>
        <w:t xml:space="preserve"> </w:t>
      </w:r>
      <w:r w:rsidRPr="000B5C74">
        <w:rPr>
          <w:rFonts w:ascii="Arial" w:hAnsi="Arial" w:cs="Arial"/>
          <w:b/>
          <w:bCs/>
          <w:sz w:val="20"/>
          <w:szCs w:val="20"/>
        </w:rPr>
        <w:t>Veřejný pořádek a bezpečnost jinde neuvedená (KS)</w:t>
      </w:r>
    </w:p>
    <w:p w:rsidR="000449C8" w:rsidRDefault="00037435" w:rsidP="000B5C74">
      <w:pPr>
        <w:jc w:val="both"/>
        <w:rPr>
          <w:rFonts w:ascii="Arial" w:hAnsi="Arial" w:cs="Arial"/>
          <w:sz w:val="20"/>
          <w:szCs w:val="20"/>
        </w:rPr>
      </w:pPr>
      <w:r w:rsidRPr="000B5C74">
        <w:rPr>
          <w:rFonts w:ascii="Arial" w:hAnsi="Arial" w:cs="Arial"/>
          <w:sz w:val="20"/>
          <w:szCs w:val="20"/>
        </w:rPr>
        <w:t>Správa a podpora záležitostí veřejného pořádku a bezpečnosti, které nelze přiřadit k žádné z</w:t>
      </w:r>
      <w:r w:rsidR="000449C8">
        <w:rPr>
          <w:rFonts w:ascii="Arial" w:hAnsi="Arial" w:cs="Arial"/>
          <w:sz w:val="20"/>
          <w:szCs w:val="20"/>
        </w:rPr>
        <w:t> </w:t>
      </w:r>
      <w:r w:rsidRPr="000B5C74">
        <w:rPr>
          <w:rFonts w:ascii="Arial" w:hAnsi="Arial" w:cs="Arial"/>
          <w:sz w:val="20"/>
          <w:szCs w:val="20"/>
        </w:rPr>
        <w:t>předchozích tříd oddílu 03.</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 celkovou správu, regulaci a </w:t>
      </w:r>
      <w:proofErr w:type="gramStart"/>
      <w:r w:rsidRPr="000B5C74">
        <w:rPr>
          <w:rFonts w:ascii="Arial" w:hAnsi="Arial" w:cs="Arial"/>
          <w:sz w:val="20"/>
          <w:szCs w:val="20"/>
        </w:rPr>
        <w:t>podporu</w:t>
      </w:r>
      <w:proofErr w:type="gramEnd"/>
      <w:r w:rsidRPr="000B5C74">
        <w:rPr>
          <w:rFonts w:ascii="Arial" w:hAnsi="Arial" w:cs="Arial"/>
          <w:sz w:val="20"/>
          <w:szCs w:val="20"/>
        </w:rPr>
        <w:t xml:space="preserve"> činností spojených s propagací veřejného pořádku a</w:t>
      </w:r>
      <w:r w:rsidR="000449C8">
        <w:rPr>
          <w:rFonts w:ascii="Arial" w:hAnsi="Arial" w:cs="Arial"/>
          <w:sz w:val="20"/>
          <w:szCs w:val="20"/>
        </w:rPr>
        <w:t> </w:t>
      </w:r>
      <w:r w:rsidRPr="000B5C74">
        <w:rPr>
          <w:rFonts w:ascii="Arial" w:hAnsi="Arial" w:cs="Arial"/>
          <w:sz w:val="20"/>
          <w:szCs w:val="20"/>
        </w:rPr>
        <w:t>bezpečnosti, tvorbu celkové politiky, která s výše uvedenými činnostmi souvisí, šíření informací na veřejnosti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přípravu a prosazování legislativy a norem</w:t>
      </w:r>
    </w:p>
    <w:p w:rsidR="000B5C74" w:rsidRPr="000B5C74" w:rsidRDefault="00037435" w:rsidP="000B5C74">
      <w:pPr>
        <w:jc w:val="both"/>
        <w:rPr>
          <w:rFonts w:ascii="Arial" w:hAnsi="Arial" w:cs="Arial"/>
          <w:sz w:val="20"/>
          <w:szCs w:val="20"/>
        </w:rPr>
      </w:pPr>
      <w:r w:rsidRPr="000B5C74">
        <w:rPr>
          <w:rFonts w:ascii="Arial" w:hAnsi="Arial" w:cs="Arial"/>
          <w:sz w:val="20"/>
          <w:szCs w:val="20"/>
        </w:rPr>
        <w:t>- publikaci statistik z oblasti veřejného pořádku a bezpečnosti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a služby týkající se bezpečnosti státu - zpravodajské služby (Bezpečnostní informační služby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 činnosti při provádění prověrek pro Národní bezpečnostní úřad a MO</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a služby týkající se Národní protidrogové centrály</w:t>
      </w:r>
    </w:p>
    <w:p w:rsidR="000B5C74" w:rsidRPr="000B5C74" w:rsidRDefault="00037435" w:rsidP="000B5C74">
      <w:pPr>
        <w:jc w:val="both"/>
        <w:rPr>
          <w:rFonts w:ascii="Arial" w:hAnsi="Arial" w:cs="Arial"/>
          <w:sz w:val="20"/>
          <w:szCs w:val="20"/>
        </w:rPr>
      </w:pPr>
      <w:r w:rsidRPr="000B5C74">
        <w:rPr>
          <w:rFonts w:ascii="Arial" w:hAnsi="Arial" w:cs="Arial"/>
          <w:sz w:val="20"/>
          <w:szCs w:val="20"/>
        </w:rPr>
        <w:t>- šifrovou službu</w:t>
      </w:r>
    </w:p>
    <w:p w:rsidR="000B5C74" w:rsidRPr="000B5C74" w:rsidRDefault="00037435" w:rsidP="000B5C74">
      <w:pPr>
        <w:jc w:val="both"/>
        <w:rPr>
          <w:rFonts w:ascii="Arial" w:hAnsi="Arial" w:cs="Arial"/>
          <w:sz w:val="20"/>
          <w:szCs w:val="20"/>
        </w:rPr>
      </w:pPr>
      <w:r w:rsidRPr="000B5C74">
        <w:rPr>
          <w:rFonts w:ascii="Arial" w:hAnsi="Arial" w:cs="Arial"/>
          <w:sz w:val="20"/>
          <w:szCs w:val="20"/>
        </w:rPr>
        <w:t>- ochranu utajovaných skutečností</w:t>
      </w:r>
    </w:p>
    <w:p w:rsidR="00037435" w:rsidRPr="000B5C74" w:rsidRDefault="00037435" w:rsidP="000B5C74">
      <w:pPr>
        <w:jc w:val="both"/>
        <w:rPr>
          <w:rFonts w:ascii="Arial" w:hAnsi="Arial" w:cs="Arial"/>
          <w:sz w:val="20"/>
          <w:szCs w:val="20"/>
        </w:rPr>
      </w:pPr>
      <w:r w:rsidRPr="000B5C74">
        <w:rPr>
          <w:rFonts w:ascii="Arial" w:hAnsi="Arial" w:cs="Arial"/>
          <w:sz w:val="20"/>
          <w:szCs w:val="20"/>
        </w:rPr>
        <w:t>- záležitosti nouzových opatření jinde nespecifikované, ochranu hospodářství apod.</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DC17A1" w:rsidRDefault="00037435" w:rsidP="000B5C74">
      <w:pPr>
        <w:jc w:val="both"/>
        <w:rPr>
          <w:rFonts w:ascii="Arial" w:hAnsi="Arial" w:cs="Arial"/>
          <w:sz w:val="28"/>
          <w:szCs w:val="28"/>
        </w:rPr>
      </w:pPr>
      <w:r w:rsidRPr="00DC17A1">
        <w:rPr>
          <w:rFonts w:ascii="Arial" w:hAnsi="Arial" w:cs="Arial"/>
          <w:b/>
          <w:bCs/>
          <w:sz w:val="28"/>
          <w:szCs w:val="28"/>
        </w:rPr>
        <w:lastRenderedPageBreak/>
        <w:t>04 EKONOMICKÉ ZÁLEŽITOSTI</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04.1 Všeobecné ekonomické, komerční a pracovní záležitosti</w:t>
      </w:r>
    </w:p>
    <w:p w:rsidR="000449C8" w:rsidRDefault="00037435" w:rsidP="000B5C74">
      <w:pPr>
        <w:jc w:val="both"/>
        <w:rPr>
          <w:rFonts w:ascii="Arial" w:hAnsi="Arial" w:cs="Arial"/>
          <w:sz w:val="20"/>
          <w:szCs w:val="20"/>
        </w:rPr>
      </w:pPr>
      <w:r w:rsidRPr="000B5C74">
        <w:rPr>
          <w:rFonts w:ascii="Arial" w:hAnsi="Arial" w:cs="Arial"/>
          <w:b/>
          <w:bCs/>
          <w:sz w:val="20"/>
          <w:szCs w:val="20"/>
        </w:rPr>
        <w:t>04.1.1</w:t>
      </w:r>
      <w:r w:rsidRPr="000B5C74">
        <w:rPr>
          <w:rFonts w:ascii="Arial" w:hAnsi="Arial" w:cs="Arial"/>
          <w:sz w:val="20"/>
          <w:szCs w:val="20"/>
        </w:rPr>
        <w:t xml:space="preserve"> </w:t>
      </w:r>
      <w:r w:rsidRPr="000B5C74">
        <w:rPr>
          <w:rFonts w:ascii="Arial" w:hAnsi="Arial" w:cs="Arial"/>
          <w:b/>
          <w:bCs/>
          <w:sz w:val="20"/>
          <w:szCs w:val="20"/>
        </w:rPr>
        <w:t>Všeobecné ekonomické a komerční záležitosti (KS)</w:t>
      </w:r>
    </w:p>
    <w:p w:rsidR="000449C8" w:rsidRDefault="00037435" w:rsidP="000B5C74">
      <w:pPr>
        <w:jc w:val="both"/>
        <w:rPr>
          <w:rFonts w:ascii="Arial" w:hAnsi="Arial" w:cs="Arial"/>
          <w:sz w:val="20"/>
          <w:szCs w:val="20"/>
        </w:rPr>
      </w:pPr>
      <w:r w:rsidRPr="000B5C74">
        <w:rPr>
          <w:rFonts w:ascii="Arial" w:hAnsi="Arial" w:cs="Arial"/>
          <w:sz w:val="20"/>
          <w:szCs w:val="20"/>
        </w:rPr>
        <w:t>Správa ekonomických a komerčních záležitostí a souvisejících služeb. Formulování a realizace ekonomické a obchodní koncepce týkající se všeobecných ekonomických metod, regulace nebo podpory všeobecných ekonomických záležitostí zahrnujících: obchod jako celek (vývoz a dovoz), komoditní a kapitálový trh, propagaci a podporu obchodu (obecně), kontrolu podílu obchodu, ochranu hospodářské soutěže včetně dohledu nad zadáváním veřejných zakázek, komplexní daňové kontroly, regulaci monopolů a ostatních omezení obchodu a vstupu na trh. Jsou zde rovněž zahrnuty všechny ostatní ekonomické a komerční záležitosti, které nelze přiřadit do žádného z následujících oddílů.</w:t>
      </w:r>
    </w:p>
    <w:p w:rsidR="000449C8" w:rsidRDefault="00037435" w:rsidP="000B5C74">
      <w:pPr>
        <w:jc w:val="both"/>
        <w:rPr>
          <w:rFonts w:ascii="Arial" w:hAnsi="Arial" w:cs="Arial"/>
          <w:sz w:val="20"/>
          <w:szCs w:val="20"/>
        </w:rPr>
      </w:pPr>
      <w:r w:rsidRPr="000B5C74">
        <w:rPr>
          <w:rFonts w:ascii="Arial" w:hAnsi="Arial" w:cs="Arial"/>
          <w:sz w:val="20"/>
          <w:szCs w:val="20"/>
        </w:rPr>
        <w:t>Bankovní dohled. Správa, provoz nebo podpora institucí, které se zabývají záležitostmi patentů, obchodních známek, autorskými právy, předpovědí počasí, hydrologickými nebo geodetickými přehledy a statistikami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řešení obecné problematiky vzájemných vztahů mezi vládními institucemi a obchodními organizacemi v dané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 obecné záležitosti zahraničního obchodu a s ním spojené mezinárodní finanční záležitosti a ostatní odborné záležitosti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zabývající se ochranou a výchovou spotřebitele</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z oblasti ochrany průmyslového vlastnictví a autorského práva</w:t>
      </w:r>
    </w:p>
    <w:p w:rsidR="000449C8" w:rsidRDefault="00037435" w:rsidP="000B5C74">
      <w:pPr>
        <w:jc w:val="both"/>
        <w:rPr>
          <w:rFonts w:ascii="Arial" w:hAnsi="Arial" w:cs="Arial"/>
          <w:sz w:val="20"/>
          <w:szCs w:val="20"/>
        </w:rPr>
      </w:pPr>
      <w:r w:rsidRPr="000B5C74">
        <w:rPr>
          <w:rFonts w:ascii="Arial" w:hAnsi="Arial" w:cs="Arial"/>
          <w:sz w:val="20"/>
          <w:szCs w:val="20"/>
        </w:rPr>
        <w:t>- subjekty z oblasti technické normalizace, metrologie, státního zkušebnictví a posuzování shody</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službu pro předpověď počasí, různé průzkumové subjekty např. hydrologický nebo geodetický průzkum apod.</w:t>
      </w:r>
    </w:p>
    <w:p w:rsidR="000449C8" w:rsidRDefault="00037435" w:rsidP="000B5C74">
      <w:pPr>
        <w:jc w:val="both"/>
        <w:rPr>
          <w:rFonts w:ascii="Arial" w:hAnsi="Arial" w:cs="Arial"/>
          <w:sz w:val="20"/>
          <w:szCs w:val="20"/>
        </w:rPr>
      </w:pPr>
      <w:r w:rsidRPr="000B5C74">
        <w:rPr>
          <w:rFonts w:ascii="Arial" w:hAnsi="Arial" w:cs="Arial"/>
          <w:sz w:val="20"/>
          <w:szCs w:val="20"/>
        </w:rPr>
        <w:t>- záležitosti metrologického zabezpečení (státní etalonáž, schvalování typu, ověřování měřidel, autorizace a registrace subjektů)</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ekonomické a komerční záležitosti určitého odvětví činnosti (z obecného hlediska zařazeny do funkce, které daná činnost slouží - skupiny 04.2 až 04.7)</w:t>
      </w:r>
    </w:p>
    <w:p w:rsidR="000449C8" w:rsidRDefault="00037435" w:rsidP="000B5C74">
      <w:pPr>
        <w:jc w:val="both"/>
        <w:rPr>
          <w:rFonts w:ascii="Arial" w:hAnsi="Arial" w:cs="Arial"/>
          <w:sz w:val="20"/>
          <w:szCs w:val="20"/>
        </w:rPr>
      </w:pPr>
      <w:r w:rsidRPr="000B5C74">
        <w:rPr>
          <w:rFonts w:ascii="Arial" w:hAnsi="Arial" w:cs="Arial"/>
          <w:b/>
          <w:bCs/>
          <w:sz w:val="20"/>
          <w:szCs w:val="20"/>
        </w:rPr>
        <w:t>04.1.2 Všeobecné pracovní záležitosti (KS)</w:t>
      </w:r>
    </w:p>
    <w:p w:rsidR="000449C8" w:rsidRDefault="00037435" w:rsidP="000B5C74">
      <w:pPr>
        <w:jc w:val="both"/>
        <w:rPr>
          <w:rFonts w:ascii="Arial" w:hAnsi="Arial" w:cs="Arial"/>
          <w:sz w:val="20"/>
          <w:szCs w:val="20"/>
        </w:rPr>
      </w:pPr>
      <w:r w:rsidRPr="000B5C74">
        <w:rPr>
          <w:rFonts w:ascii="Arial" w:hAnsi="Arial" w:cs="Arial"/>
          <w:sz w:val="20"/>
          <w:szCs w:val="20"/>
        </w:rPr>
        <w:t>Správa všeobecných pracovních záležitosti a souvisejících služeb. Provoz úřadů práce. Subjekty, organizační útvary, které se zabývají formulováním a realizací obecných pracovních metod a předpisů týkajících se pracovních podmínek (např. pracovní doby, mzdy, bezpečnosti atd.). Mezirezortní koordinace a koordinace mezi průmyslovými, obchodními a pracovními organizacemi. Programy včetně programů dotací, které nejsou určeny pro dané odvětví činnosti: programy a projekty na umožnění mobility pracovních sil, snížení diskriminace (s ohledem na pohlaví, rasu, věk atd.), snížení míry nezaměstnanosti v určitých regionech, realizaci pracovních výměn, propagaci zaměstnávání zdravotně postižených osob nebo jiných skupin občanů vyznačujících se vysokou mírou nezaměstnanosti.</w:t>
      </w:r>
    </w:p>
    <w:p w:rsidR="000449C8" w:rsidRDefault="00037435" w:rsidP="000B5C74">
      <w:pPr>
        <w:jc w:val="both"/>
        <w:rPr>
          <w:rFonts w:ascii="Arial" w:hAnsi="Arial" w:cs="Arial"/>
          <w:sz w:val="20"/>
          <w:szCs w:val="20"/>
        </w:rPr>
      </w:pPr>
      <w:r w:rsidRPr="000B5C74">
        <w:rPr>
          <w:rFonts w:ascii="Arial" w:hAnsi="Arial" w:cs="Arial"/>
          <w:sz w:val="20"/>
          <w:szCs w:val="20"/>
        </w:rPr>
        <w:lastRenderedPageBreak/>
        <w:t>Subjekty zabývající se shromažďováním a poskytováním všeobecných informací, technickou dokumentací a sestavováním statistických údajů o všeobecných pracovních záležitostech a</w:t>
      </w:r>
      <w:r w:rsidR="00DC17A1">
        <w:rPr>
          <w:rFonts w:ascii="Arial" w:hAnsi="Arial" w:cs="Arial"/>
          <w:sz w:val="20"/>
          <w:szCs w:val="20"/>
        </w:rPr>
        <w:t> </w:t>
      </w:r>
      <w:r w:rsidRPr="000B5C74">
        <w:rPr>
          <w:rFonts w:ascii="Arial" w:hAnsi="Arial" w:cs="Arial"/>
          <w:sz w:val="20"/>
          <w:szCs w:val="20"/>
        </w:rPr>
        <w:t>souvisejících službách.</w:t>
      </w:r>
    </w:p>
    <w:p w:rsidR="000449C8" w:rsidRDefault="00037435" w:rsidP="000B5C74">
      <w:pPr>
        <w:jc w:val="both"/>
        <w:rPr>
          <w:rFonts w:ascii="Arial" w:hAnsi="Arial" w:cs="Arial"/>
          <w:sz w:val="20"/>
          <w:szCs w:val="20"/>
        </w:rPr>
      </w:pPr>
      <w:r w:rsidRPr="000B5C74">
        <w:rPr>
          <w:rFonts w:ascii="Arial" w:hAnsi="Arial" w:cs="Arial"/>
          <w:sz w:val="20"/>
          <w:szCs w:val="20"/>
        </w:rPr>
        <w:t>Podpora všeobecných pracovních opatření a programů.</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zabývající se realizací nebo podporou arbitrážních a zprostředkovatelských služeb</w:t>
      </w:r>
    </w:p>
    <w:p w:rsidR="000449C8" w:rsidRDefault="00037435" w:rsidP="000B5C74">
      <w:pPr>
        <w:jc w:val="both"/>
        <w:rPr>
          <w:rFonts w:ascii="Arial" w:hAnsi="Arial" w:cs="Arial"/>
          <w:sz w:val="20"/>
          <w:szCs w:val="20"/>
        </w:rPr>
      </w:pPr>
      <w:r w:rsidRPr="000B5C74">
        <w:rPr>
          <w:rFonts w:ascii="Arial" w:hAnsi="Arial" w:cs="Arial"/>
          <w:sz w:val="20"/>
          <w:szCs w:val="20"/>
        </w:rPr>
        <w:t>- subjekty, které poskytují kontaktní služby mezi veřejnou správou a průmyslovými, obchodními a</w:t>
      </w:r>
      <w:r w:rsidR="00DC17A1">
        <w:rPr>
          <w:rFonts w:ascii="Arial" w:hAnsi="Arial" w:cs="Arial"/>
          <w:sz w:val="20"/>
          <w:szCs w:val="20"/>
        </w:rPr>
        <w:t> </w:t>
      </w:r>
      <w:r w:rsidRPr="000B5C74">
        <w:rPr>
          <w:rFonts w:ascii="Arial" w:hAnsi="Arial" w:cs="Arial"/>
          <w:sz w:val="20"/>
          <w:szCs w:val="20"/>
        </w:rPr>
        <w:t>pracovními organizacemi v dané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poskytují veřejné informace a statistické služby v této oblasti</w:t>
      </w:r>
    </w:p>
    <w:p w:rsidR="000449C8" w:rsidRDefault="00037435" w:rsidP="000B5C74">
      <w:pPr>
        <w:jc w:val="both"/>
        <w:rPr>
          <w:rFonts w:ascii="Arial" w:hAnsi="Arial" w:cs="Arial"/>
          <w:sz w:val="20"/>
          <w:szCs w:val="20"/>
        </w:rPr>
      </w:pPr>
      <w:r w:rsidRPr="000B5C74">
        <w:rPr>
          <w:rFonts w:ascii="Arial" w:hAnsi="Arial" w:cs="Arial"/>
          <w:sz w:val="20"/>
          <w:szCs w:val="20"/>
        </w:rPr>
        <w:t>- další programy, ve kterých dominují všeobecné pracovní záležitosti vč. výdajů na aktivní politiku zaměstnanosti, např. na vytváření nových pracovních příležitostí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pracovní věci konkrétního odvětví činnosti - zařazeny do příslušné funkce (04.2 až 04.7)</w:t>
      </w:r>
    </w:p>
    <w:p w:rsidR="000449C8" w:rsidRDefault="00037435" w:rsidP="000B5C74">
      <w:pPr>
        <w:jc w:val="both"/>
        <w:rPr>
          <w:rFonts w:ascii="Arial" w:hAnsi="Arial" w:cs="Arial"/>
          <w:sz w:val="20"/>
          <w:szCs w:val="20"/>
        </w:rPr>
      </w:pPr>
      <w:r w:rsidRPr="000B5C74">
        <w:rPr>
          <w:rFonts w:ascii="Arial" w:hAnsi="Arial" w:cs="Arial"/>
          <w:sz w:val="20"/>
          <w:szCs w:val="20"/>
        </w:rPr>
        <w:t>- poskytování sociální ochrany ve formě peněžitých nebo věcných dávek nezaměstnaným (10.5.0)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04.2 Zemědělství, lesnictví, rybářství a myslivost</w:t>
      </w:r>
    </w:p>
    <w:p w:rsidR="000449C8" w:rsidRDefault="00037435" w:rsidP="000B5C74">
      <w:pPr>
        <w:jc w:val="both"/>
        <w:rPr>
          <w:rFonts w:ascii="Arial" w:hAnsi="Arial" w:cs="Arial"/>
          <w:sz w:val="20"/>
          <w:szCs w:val="20"/>
        </w:rPr>
      </w:pPr>
      <w:r w:rsidRPr="000B5C74">
        <w:rPr>
          <w:rFonts w:ascii="Arial" w:hAnsi="Arial" w:cs="Arial"/>
          <w:b/>
          <w:bCs/>
          <w:sz w:val="20"/>
          <w:szCs w:val="20"/>
        </w:rPr>
        <w:t>04.2.1 Zemědělství (KS)</w:t>
      </w:r>
    </w:p>
    <w:p w:rsidR="000449C8" w:rsidRDefault="00037435" w:rsidP="000B5C74">
      <w:pPr>
        <w:jc w:val="both"/>
        <w:rPr>
          <w:rFonts w:ascii="Arial" w:hAnsi="Arial" w:cs="Arial"/>
          <w:sz w:val="20"/>
          <w:szCs w:val="20"/>
        </w:rPr>
      </w:pPr>
      <w:r w:rsidRPr="000B5C74">
        <w:rPr>
          <w:rFonts w:ascii="Arial" w:hAnsi="Arial" w:cs="Arial"/>
          <w:sz w:val="20"/>
          <w:szCs w:val="20"/>
        </w:rPr>
        <w:t>Správa zemědělských záležitostí a služeb v oblasti péče o půdní fond a obdělávání půdy. Subjekty, organizační útvary usilující o zachování a obdělávání ploch orné půdy včetně obhospodařování dalších ploch zemědělské půdy. Toto úsilí v sobě často zahrnuje fyzickou práci jako očišťování a</w:t>
      </w:r>
      <w:r w:rsidR="00DC17A1">
        <w:rPr>
          <w:rFonts w:ascii="Arial" w:hAnsi="Arial" w:cs="Arial"/>
          <w:sz w:val="20"/>
          <w:szCs w:val="20"/>
        </w:rPr>
        <w:t> </w:t>
      </w:r>
      <w:r w:rsidRPr="000B5C74">
        <w:rPr>
          <w:rFonts w:ascii="Arial" w:hAnsi="Arial" w:cs="Arial"/>
          <w:sz w:val="20"/>
          <w:szCs w:val="20"/>
        </w:rPr>
        <w:t>úpravu půdy, údržbu trvalých travních porostů, instalování odvodňovacích systémů atd. Výdaje na výstavbu hrází, přehrad, zavlažovacích nebo odvodňovacích kanálů, instalaci zařízení, výdaje na řízení a provoz těchto staveb a systémů.</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transformačního procesu v zemědělství, v usměrňování, udržení a obdělávání půdy. Subjekty, organizační útvary, které se zabývají navrhováním, vedením, provozem a hodnocením půdní reformy a činnostmi v oblasti osídlování včetně rozšiřování působnosti související s těmito činnostmi. Činnosti vedoucí ke změnám a přerozdělování vlastnictví a užívání půdy, regulace nepoužívané nebo nedostatečně obdělávané zemědělské půdy a přesídlování zemědělců.</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které mají stabilizovat nebo zpevnit zemědělské ceny a zvýšit příjmy zemědělců.</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zvyšování produkce zemědělství. Subjekty, organizační útvary, které se zabývají vedením, provozováním nebo podporou činností, jejichž cílem je zvýšit výrobu, zlepšit kvalitu a péči o půdu, snižovat pracovní a jiné náklady nebo pozvednout úroveň venkovského života.</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kontroly škůdců a ostatních služeb v oblasti zemědělství, např. kontrola a</w:t>
      </w:r>
      <w:r w:rsidR="00DC17A1">
        <w:rPr>
          <w:rFonts w:ascii="Arial" w:hAnsi="Arial" w:cs="Arial"/>
          <w:sz w:val="20"/>
          <w:szCs w:val="20"/>
        </w:rPr>
        <w:t> </w:t>
      </w:r>
      <w:r w:rsidRPr="000B5C74">
        <w:rPr>
          <w:rFonts w:ascii="Arial" w:hAnsi="Arial" w:cs="Arial"/>
          <w:sz w:val="20"/>
          <w:szCs w:val="20"/>
        </w:rPr>
        <w:t>hodnocení jakosti úrody. Subjekty, organizační útvary, které se zabývají vedením, provozováním nebo podporováním služeb, jejichž cílem je hubit nebo kontrolovat škůdce, hmyz, choroby rostlin a</w:t>
      </w:r>
      <w:r w:rsidR="00DC17A1">
        <w:rPr>
          <w:rFonts w:ascii="Arial" w:hAnsi="Arial" w:cs="Arial"/>
          <w:sz w:val="20"/>
          <w:szCs w:val="20"/>
        </w:rPr>
        <w:t> </w:t>
      </w:r>
      <w:r w:rsidRPr="000B5C74">
        <w:rPr>
          <w:rFonts w:ascii="Arial" w:hAnsi="Arial" w:cs="Arial"/>
          <w:sz w:val="20"/>
          <w:szCs w:val="20"/>
        </w:rPr>
        <w:t>ostatní destruktivní činitele.</w:t>
      </w:r>
    </w:p>
    <w:p w:rsidR="000449C8" w:rsidRDefault="00037435" w:rsidP="000B5C74">
      <w:pPr>
        <w:jc w:val="both"/>
        <w:rPr>
          <w:rFonts w:ascii="Arial" w:hAnsi="Arial" w:cs="Arial"/>
          <w:sz w:val="20"/>
          <w:szCs w:val="20"/>
        </w:rPr>
      </w:pPr>
      <w:r w:rsidRPr="000B5C74">
        <w:rPr>
          <w:rFonts w:ascii="Arial" w:hAnsi="Arial" w:cs="Arial"/>
          <w:sz w:val="20"/>
          <w:szCs w:val="20"/>
        </w:rPr>
        <w:lastRenderedPageBreak/>
        <w:t>Správa veterinárních záležitostí a služeb. Subjekty, organizační útvary, které se zabývají vedením nebo provozováním terénních programů pro zajištění veterinárních služeb zemědělcům nebo umožňují poskytování těchto služeb s využitím půjček nebo dotací. Veterinární služby zahrnují zejména lékařské procedury určené pro prevenci nebo léčení chorob zvířat, zdravotnická opatření na zlepšení kvality stád ovcí a dobytka včetně umělé inseminace pod veterinárním dohledem.</w:t>
      </w:r>
    </w:p>
    <w:p w:rsidR="000449C8" w:rsidRDefault="00037435" w:rsidP="000B5C74">
      <w:pPr>
        <w:jc w:val="both"/>
        <w:rPr>
          <w:rFonts w:ascii="Arial" w:hAnsi="Arial" w:cs="Arial"/>
          <w:sz w:val="20"/>
          <w:szCs w:val="20"/>
        </w:rPr>
      </w:pPr>
      <w:r w:rsidRPr="000B5C74">
        <w:rPr>
          <w:rFonts w:ascii="Arial" w:hAnsi="Arial" w:cs="Arial"/>
          <w:sz w:val="20"/>
          <w:szCs w:val="20"/>
        </w:rPr>
        <w:t>Podpora včetně plateb v souvislosti s vybranými programy, např. na údržbu zemědělského půdního fondu, podpory produkce určitých zemědělských plodin apod. Půjčky a ostatní formy pomoci pro zachovávání a obdělávání zemědělské půdy. Výdaje určené majitelům půdy, jejichž vlastnické právo k</w:t>
      </w:r>
      <w:r w:rsidR="00DC17A1">
        <w:rPr>
          <w:rFonts w:ascii="Arial" w:hAnsi="Arial" w:cs="Arial"/>
          <w:sz w:val="20"/>
          <w:szCs w:val="20"/>
        </w:rPr>
        <w:t> </w:t>
      </w:r>
      <w:r w:rsidRPr="000B5C74">
        <w:rPr>
          <w:rFonts w:ascii="Arial" w:hAnsi="Arial" w:cs="Arial"/>
          <w:sz w:val="20"/>
          <w:szCs w:val="20"/>
        </w:rPr>
        <w:t xml:space="preserve">půdě bylo změněno. Subjekty, organizační útvary, které provádějí nebo poskytují další formy podpory, např. dotace spojené s podporou cen, s marketingem nebo programy určenými pro omezení nebo zvýšení výnosů určitých plodin nebo rostlin, </w:t>
      </w:r>
      <w:proofErr w:type="spellStart"/>
      <w:r w:rsidRPr="000B5C74">
        <w:rPr>
          <w:rFonts w:ascii="Arial" w:hAnsi="Arial" w:cs="Arial"/>
          <w:sz w:val="20"/>
          <w:szCs w:val="20"/>
        </w:rPr>
        <w:t>agroenvironmentálními</w:t>
      </w:r>
      <w:proofErr w:type="spellEnd"/>
      <w:r w:rsidRPr="000B5C74">
        <w:rPr>
          <w:rFonts w:ascii="Arial" w:hAnsi="Arial" w:cs="Arial"/>
          <w:sz w:val="20"/>
          <w:szCs w:val="20"/>
        </w:rPr>
        <w:t xml:space="preserve"> programy apod.</w:t>
      </w:r>
    </w:p>
    <w:p w:rsidR="000449C8" w:rsidRDefault="00037435" w:rsidP="000B5C74">
      <w:pPr>
        <w:jc w:val="both"/>
        <w:rPr>
          <w:rFonts w:ascii="Arial" w:hAnsi="Arial" w:cs="Arial"/>
          <w:sz w:val="20"/>
          <w:szCs w:val="20"/>
        </w:rPr>
      </w:pPr>
      <w:r w:rsidRPr="000B5C74">
        <w:rPr>
          <w:rFonts w:ascii="Arial" w:hAnsi="Arial" w:cs="Arial"/>
          <w:sz w:val="20"/>
          <w:szCs w:val="20"/>
        </w:rPr>
        <w:t>Tvorba a šíření všeobecných informací a znalostí, technické dokumentace a statistických údajů. Pro tento účel lze použít celou řadu prostředků včetně tisku nebo ostatních médií, demonstračních projektů, modelových statků a farem, individuálního nebo skupinového vzdělávání atd. Subjekty, které poskytují informace o pozemkové reformě a statistické údaje týkající se záležitostí zemědělského transformačního procesu a obdělávání půdy, které shromažďují statistické údaje a sestavují statistiky o veterinárních záležitostech a službách.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údržbu zemědělského půdního fondu v kulturním stavu, např. údržbu trvalých travních porostů v</w:t>
      </w:r>
      <w:r w:rsidR="00DC17A1">
        <w:rPr>
          <w:rFonts w:ascii="Arial" w:hAnsi="Arial" w:cs="Arial"/>
          <w:sz w:val="20"/>
          <w:szCs w:val="20"/>
        </w:rPr>
        <w:t> </w:t>
      </w:r>
      <w:r w:rsidRPr="000B5C74">
        <w:rPr>
          <w:rFonts w:ascii="Arial" w:hAnsi="Arial" w:cs="Arial"/>
          <w:sz w:val="20"/>
          <w:szCs w:val="20"/>
        </w:rPr>
        <w:t>horších přírodních podmínkách (platby za údržbu zemědělského půdního fondu v kulturním stavu jsou považovány za záležitosti stabilizace zemědělských cen, a to i v případě, že obsahují prvek zachování zemědělské půdy)</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chovu hospodářských zvířat pastevním způsobem v podhorských a horských oblastech</w:t>
      </w:r>
    </w:p>
    <w:p w:rsidR="000B5C74" w:rsidRPr="000B5C74" w:rsidRDefault="00037435" w:rsidP="000B5C74">
      <w:pPr>
        <w:jc w:val="both"/>
        <w:rPr>
          <w:rFonts w:ascii="Arial" w:hAnsi="Arial" w:cs="Arial"/>
          <w:sz w:val="20"/>
          <w:szCs w:val="20"/>
        </w:rPr>
      </w:pPr>
      <w:r w:rsidRPr="000B5C74">
        <w:rPr>
          <w:rFonts w:ascii="Arial" w:hAnsi="Arial" w:cs="Arial"/>
          <w:sz w:val="20"/>
          <w:szCs w:val="20"/>
        </w:rPr>
        <w:t>- platby na omezení nebo pozvednutí výtěžku z úrody určité plodiny apod., záležitosti stabilizace zemědělských cen</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 podporu ozdravování polních a speciálních plodin, technických </w:t>
      </w:r>
      <w:proofErr w:type="spellStart"/>
      <w:r w:rsidRPr="000B5C74">
        <w:rPr>
          <w:rFonts w:ascii="Arial" w:hAnsi="Arial" w:cs="Arial"/>
          <w:sz w:val="20"/>
          <w:szCs w:val="20"/>
        </w:rPr>
        <w:t>izolátů</w:t>
      </w:r>
      <w:proofErr w:type="spellEnd"/>
      <w:r w:rsidRPr="000B5C74">
        <w:rPr>
          <w:rFonts w:ascii="Arial" w:hAnsi="Arial" w:cs="Arial"/>
          <w:sz w:val="20"/>
          <w:szCs w:val="20"/>
        </w:rPr>
        <w:t xml:space="preserve"> množitelského materiálu ovocných plodin</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veřejných informací o programech stabilizace zemědělských cen a příjmů, jakož i podporu statistického sledování týkajícího se zemědělských cen a příjmů</w:t>
      </w:r>
    </w:p>
    <w:p w:rsidR="000B5C74" w:rsidRPr="000B5C74" w:rsidRDefault="00037435" w:rsidP="000B5C74">
      <w:pPr>
        <w:jc w:val="both"/>
        <w:rPr>
          <w:rFonts w:ascii="Arial" w:hAnsi="Arial" w:cs="Arial"/>
          <w:sz w:val="20"/>
          <w:szCs w:val="20"/>
        </w:rPr>
      </w:pPr>
      <w:r w:rsidRPr="000B5C74">
        <w:rPr>
          <w:rFonts w:ascii="Arial" w:hAnsi="Arial" w:cs="Arial"/>
          <w:sz w:val="20"/>
          <w:szCs w:val="20"/>
        </w:rPr>
        <w:t>- dotace na vedení ústřední evidence a označování hospodářských zvířat</w:t>
      </w:r>
    </w:p>
    <w:p w:rsidR="000B5C74" w:rsidRPr="000B5C74" w:rsidRDefault="00037435" w:rsidP="000B5C74">
      <w:pPr>
        <w:jc w:val="both"/>
        <w:rPr>
          <w:rFonts w:ascii="Arial" w:hAnsi="Arial" w:cs="Arial"/>
          <w:sz w:val="20"/>
          <w:szCs w:val="20"/>
        </w:rPr>
      </w:pPr>
      <w:r w:rsidRPr="000B5C74">
        <w:rPr>
          <w:rFonts w:ascii="Arial" w:hAnsi="Arial" w:cs="Arial"/>
          <w:sz w:val="20"/>
          <w:szCs w:val="20"/>
        </w:rPr>
        <w:t>- dotace na nákup materiálů určených pro účely kontroly nebo hubení škůdců a ochrany rostlin</w:t>
      </w:r>
    </w:p>
    <w:p w:rsidR="000B5C74" w:rsidRPr="000B5C74" w:rsidRDefault="00037435" w:rsidP="000B5C74">
      <w:pPr>
        <w:jc w:val="both"/>
        <w:rPr>
          <w:rFonts w:ascii="Arial" w:hAnsi="Arial" w:cs="Arial"/>
          <w:sz w:val="20"/>
          <w:szCs w:val="20"/>
        </w:rPr>
      </w:pPr>
      <w:r w:rsidRPr="000B5C74">
        <w:rPr>
          <w:rFonts w:ascii="Arial" w:hAnsi="Arial" w:cs="Arial"/>
          <w:sz w:val="20"/>
          <w:szCs w:val="20"/>
        </w:rPr>
        <w:t>- odborný dozor nad použitím biologických prostředků k ochraně rostlin</w:t>
      </w:r>
    </w:p>
    <w:p w:rsidR="000B5C74" w:rsidRPr="000B5C74" w:rsidRDefault="00037435" w:rsidP="000B5C74">
      <w:pPr>
        <w:jc w:val="both"/>
        <w:rPr>
          <w:rFonts w:ascii="Arial" w:hAnsi="Arial" w:cs="Arial"/>
          <w:sz w:val="20"/>
          <w:szCs w:val="20"/>
        </w:rPr>
      </w:pPr>
      <w:r w:rsidRPr="000B5C74">
        <w:rPr>
          <w:rFonts w:ascii="Arial" w:hAnsi="Arial" w:cs="Arial"/>
          <w:sz w:val="20"/>
          <w:szCs w:val="20"/>
        </w:rPr>
        <w:t>- služby spojené se zdravotním a genetickým stavem hospodářských zvířat (udržování a zlepšování genetického potenciálu: kontrolu užitkovosti, dědičnosti, testování užitkových vlastností a zdraví hospodářských zvířat atd.), služby spojené s včelařstvím</w:t>
      </w:r>
    </w:p>
    <w:p w:rsidR="000449C8" w:rsidRDefault="00037435" w:rsidP="000B5C74">
      <w:pPr>
        <w:jc w:val="both"/>
        <w:rPr>
          <w:rFonts w:ascii="Arial" w:hAnsi="Arial" w:cs="Arial"/>
          <w:sz w:val="20"/>
          <w:szCs w:val="20"/>
        </w:rPr>
      </w:pPr>
      <w:r w:rsidRPr="000B5C74">
        <w:rPr>
          <w:rFonts w:ascii="Arial" w:hAnsi="Arial" w:cs="Arial"/>
          <w:sz w:val="20"/>
          <w:szCs w:val="20"/>
        </w:rPr>
        <w:t>- šíření informací, technické dokumentace a statistických údajů v oblasti zdravotního a genetického stavu hospodářských zvířat, kontroly nebo hubení škůdců</w:t>
      </w:r>
    </w:p>
    <w:p w:rsidR="000449C8" w:rsidRDefault="00037435" w:rsidP="000B5C74">
      <w:pPr>
        <w:jc w:val="both"/>
        <w:rPr>
          <w:rFonts w:ascii="Arial" w:hAnsi="Arial" w:cs="Arial"/>
          <w:sz w:val="20"/>
          <w:szCs w:val="20"/>
        </w:rPr>
      </w:pPr>
      <w:r w:rsidRPr="000B5C74">
        <w:rPr>
          <w:rFonts w:ascii="Arial" w:hAnsi="Arial" w:cs="Arial"/>
          <w:sz w:val="20"/>
          <w:szCs w:val="20"/>
        </w:rPr>
        <w:t>- služby kontroly a hodnocení jakosti úrody apod., subjekty, které shromažďují statistické údaje a</w:t>
      </w:r>
      <w:r w:rsidR="00DC17A1">
        <w:rPr>
          <w:rFonts w:ascii="Arial" w:hAnsi="Arial" w:cs="Arial"/>
          <w:sz w:val="20"/>
          <w:szCs w:val="20"/>
        </w:rPr>
        <w:t> </w:t>
      </w:r>
      <w:r w:rsidRPr="000B5C74">
        <w:rPr>
          <w:rFonts w:ascii="Arial" w:hAnsi="Arial" w:cs="Arial"/>
          <w:sz w:val="20"/>
          <w:szCs w:val="20"/>
        </w:rPr>
        <w:t>sestavují statistiky o těchto činnostech</w:t>
      </w:r>
    </w:p>
    <w:p w:rsidR="00DC17A1" w:rsidRDefault="00DC17A1"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ZT:</w:t>
      </w:r>
    </w:p>
    <w:p w:rsidR="000449C8" w:rsidRDefault="00037435" w:rsidP="000B5C74">
      <w:pPr>
        <w:jc w:val="both"/>
        <w:rPr>
          <w:rFonts w:ascii="Arial" w:hAnsi="Arial" w:cs="Arial"/>
          <w:sz w:val="20"/>
          <w:szCs w:val="20"/>
        </w:rPr>
      </w:pPr>
      <w:r w:rsidRPr="000B5C74">
        <w:rPr>
          <w:rFonts w:ascii="Arial" w:hAnsi="Arial" w:cs="Arial"/>
          <w:sz w:val="20"/>
          <w:szCs w:val="20"/>
        </w:rPr>
        <w:t>- údržbu vodních toků a ochranu před povodněmi</w:t>
      </w:r>
    </w:p>
    <w:p w:rsidR="000449C8" w:rsidRDefault="00037435" w:rsidP="000B5C74">
      <w:pPr>
        <w:jc w:val="both"/>
        <w:rPr>
          <w:rFonts w:ascii="Arial" w:hAnsi="Arial" w:cs="Arial"/>
          <w:sz w:val="20"/>
          <w:szCs w:val="20"/>
        </w:rPr>
      </w:pPr>
      <w:r w:rsidRPr="000B5C74">
        <w:rPr>
          <w:rFonts w:ascii="Arial" w:hAnsi="Arial" w:cs="Arial"/>
          <w:sz w:val="20"/>
          <w:szCs w:val="20"/>
        </w:rPr>
        <w:t>- řešení záležitostí týkajících se systémů závlah a problematiky vodního hospodářství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víceúčelové projekty rozvoje týkající se integrovaných zařízení pro výrobu energie a</w:t>
      </w:r>
      <w:r w:rsidR="00DC17A1">
        <w:rPr>
          <w:rFonts w:ascii="Arial" w:hAnsi="Arial" w:cs="Arial"/>
          <w:sz w:val="20"/>
          <w:szCs w:val="20"/>
        </w:rPr>
        <w:t> </w:t>
      </w:r>
      <w:r w:rsidRPr="000B5C74">
        <w:rPr>
          <w:rFonts w:ascii="Arial" w:hAnsi="Arial" w:cs="Arial"/>
          <w:sz w:val="20"/>
          <w:szCs w:val="20"/>
        </w:rPr>
        <w:t>sloužící pro rekreaci apod. (04.7.4)</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zemědělský výzkum (04.8.2)</w:t>
      </w:r>
    </w:p>
    <w:p w:rsidR="000449C8" w:rsidRDefault="00037435" w:rsidP="000B5C74">
      <w:pPr>
        <w:jc w:val="both"/>
        <w:rPr>
          <w:rFonts w:ascii="Arial" w:hAnsi="Arial" w:cs="Arial"/>
          <w:sz w:val="20"/>
          <w:szCs w:val="20"/>
        </w:rPr>
      </w:pPr>
      <w:r w:rsidRPr="000B5C74">
        <w:rPr>
          <w:rFonts w:ascii="Arial" w:hAnsi="Arial" w:cs="Arial"/>
          <w:sz w:val="20"/>
          <w:szCs w:val="20"/>
        </w:rPr>
        <w:t>- pomoc zemědělcům poskytnutou v případě živelní pohromy (10.9.0)</w:t>
      </w:r>
    </w:p>
    <w:p w:rsidR="000449C8" w:rsidRDefault="00037435" w:rsidP="000B5C74">
      <w:pPr>
        <w:jc w:val="both"/>
        <w:rPr>
          <w:rFonts w:ascii="Arial" w:hAnsi="Arial" w:cs="Arial"/>
          <w:sz w:val="20"/>
          <w:szCs w:val="20"/>
        </w:rPr>
      </w:pPr>
      <w:r w:rsidRPr="000B5C74">
        <w:rPr>
          <w:rFonts w:ascii="Arial" w:hAnsi="Arial" w:cs="Arial"/>
          <w:b/>
          <w:bCs/>
          <w:sz w:val="20"/>
          <w:szCs w:val="20"/>
        </w:rPr>
        <w:t>04.2.2 Lesnictví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lesnictví včetně předpisů upravujících lesnické operace a</w:t>
      </w:r>
      <w:r w:rsidR="00DC17A1">
        <w:rPr>
          <w:rFonts w:ascii="Arial" w:hAnsi="Arial" w:cs="Arial"/>
          <w:sz w:val="20"/>
          <w:szCs w:val="20"/>
        </w:rPr>
        <w:t> </w:t>
      </w:r>
      <w:r w:rsidRPr="000B5C74">
        <w:rPr>
          <w:rFonts w:ascii="Arial" w:hAnsi="Arial" w:cs="Arial"/>
          <w:sz w:val="20"/>
          <w:szCs w:val="20"/>
        </w:rPr>
        <w:t>vydávání povolení pro kácení stromů. Subjekty, organizační útvary, které usilují o zachování, rozšiřování a racionální využívání lesních zdrojů. Praktické vedení, provozování nebo podpora prací v</w:t>
      </w:r>
      <w:r w:rsidR="00DC17A1">
        <w:rPr>
          <w:rFonts w:ascii="Arial" w:hAnsi="Arial" w:cs="Arial"/>
          <w:sz w:val="20"/>
          <w:szCs w:val="20"/>
        </w:rPr>
        <w:t> </w:t>
      </w:r>
      <w:r w:rsidRPr="000B5C74">
        <w:rPr>
          <w:rFonts w:ascii="Arial" w:hAnsi="Arial" w:cs="Arial"/>
          <w:sz w:val="20"/>
          <w:szCs w:val="20"/>
        </w:rPr>
        <w:t>oblasti opětovného zalesňování a hrazení bystřin, činností týkajících se kontrol škůdců a chorob, hašení lesních požárů a prevence k jejich zamezení. Subjekty, organizační útvary, které se zabývají tvorbou a rozšiřováním informací, technické dokumentace, služeb pro provozovatele lesů, shromažďováním statistických údajů, sestavováním a zveřejňováním statistik o záležitostech a</w:t>
      </w:r>
      <w:r w:rsidR="00DC17A1">
        <w:rPr>
          <w:rFonts w:ascii="Arial" w:hAnsi="Arial" w:cs="Arial"/>
          <w:sz w:val="20"/>
          <w:szCs w:val="20"/>
        </w:rPr>
        <w:t> </w:t>
      </w:r>
      <w:r w:rsidRPr="000B5C74">
        <w:rPr>
          <w:rFonts w:ascii="Arial" w:hAnsi="Arial" w:cs="Arial"/>
          <w:sz w:val="20"/>
          <w:szCs w:val="20"/>
        </w:rPr>
        <w:t>operacích v oblasti lesnictví.</w:t>
      </w:r>
    </w:p>
    <w:p w:rsidR="000449C8" w:rsidRDefault="00037435" w:rsidP="000B5C74">
      <w:pPr>
        <w:jc w:val="both"/>
        <w:rPr>
          <w:rFonts w:ascii="Arial" w:hAnsi="Arial" w:cs="Arial"/>
          <w:sz w:val="20"/>
          <w:szCs w:val="20"/>
        </w:rPr>
      </w:pPr>
      <w:r w:rsidRPr="000B5C74">
        <w:rPr>
          <w:rFonts w:ascii="Arial" w:hAnsi="Arial" w:cs="Arial"/>
          <w:sz w:val="20"/>
          <w:szCs w:val="20"/>
        </w:rPr>
        <w:t>Výdaje ve formě půjček nebo dotací v souvislosti s komerčním využitím lesů (těžbou dříví a sběrem lesních plodů).</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ostatních komerčních činností v oblasti lesního hospodářství</w:t>
      </w:r>
    </w:p>
    <w:p w:rsidR="000449C8" w:rsidRDefault="00037435" w:rsidP="000B5C74">
      <w:pPr>
        <w:jc w:val="both"/>
        <w:rPr>
          <w:rFonts w:ascii="Arial" w:hAnsi="Arial" w:cs="Arial"/>
          <w:sz w:val="20"/>
          <w:szCs w:val="20"/>
        </w:rPr>
      </w:pPr>
      <w:r w:rsidRPr="000B5C74">
        <w:rPr>
          <w:rFonts w:ascii="Arial" w:hAnsi="Arial" w:cs="Arial"/>
          <w:sz w:val="20"/>
          <w:szCs w:val="20"/>
        </w:rPr>
        <w:t>- šíření všeobecných informací z oblasti lesnictví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výzkumu všech aspektů lesnictví a využívání lesů (04.8.2)</w:t>
      </w:r>
    </w:p>
    <w:p w:rsidR="000449C8" w:rsidRDefault="00037435" w:rsidP="000B5C74">
      <w:pPr>
        <w:jc w:val="both"/>
        <w:rPr>
          <w:rFonts w:ascii="Arial" w:hAnsi="Arial" w:cs="Arial"/>
          <w:sz w:val="20"/>
          <w:szCs w:val="20"/>
        </w:rPr>
      </w:pPr>
      <w:r w:rsidRPr="000B5C74">
        <w:rPr>
          <w:rFonts w:ascii="Arial" w:hAnsi="Arial" w:cs="Arial"/>
          <w:sz w:val="20"/>
          <w:szCs w:val="20"/>
        </w:rPr>
        <w:t>- půjčky a dotace na stavební dříví (</w:t>
      </w:r>
      <w:proofErr w:type="gramStart"/>
      <w:r w:rsidRPr="000B5C74">
        <w:rPr>
          <w:rFonts w:ascii="Arial" w:hAnsi="Arial" w:cs="Arial"/>
          <w:sz w:val="20"/>
          <w:szCs w:val="20"/>
        </w:rPr>
        <w:t>řezivo) (příslušný</w:t>
      </w:r>
      <w:proofErr w:type="gramEnd"/>
      <w:r w:rsidRPr="000B5C74">
        <w:rPr>
          <w:rFonts w:ascii="Arial" w:hAnsi="Arial" w:cs="Arial"/>
          <w:sz w:val="20"/>
          <w:szCs w:val="20"/>
        </w:rPr>
        <w:t xml:space="preserve"> funkční oddíl podle použití)</w:t>
      </w:r>
    </w:p>
    <w:p w:rsidR="000449C8" w:rsidRDefault="00037435" w:rsidP="000B5C74">
      <w:pPr>
        <w:jc w:val="both"/>
        <w:rPr>
          <w:rFonts w:ascii="Arial" w:hAnsi="Arial" w:cs="Arial"/>
          <w:sz w:val="20"/>
          <w:szCs w:val="20"/>
        </w:rPr>
      </w:pPr>
      <w:r w:rsidRPr="000B5C74">
        <w:rPr>
          <w:rFonts w:ascii="Arial" w:hAnsi="Arial" w:cs="Arial"/>
          <w:b/>
          <w:bCs/>
          <w:sz w:val="20"/>
          <w:szCs w:val="20"/>
        </w:rPr>
        <w:t>04.2.3 Rybářství a myslivost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komerčního a sportovního rybolovu a lovu prováděného mimo národní parky a přírodní rezervace. Záležitosti v oblasti rybářství se týkají říčního a rybničního rybolovu včetně chovu ryb. Záležitosti v oblasti myslivosti zahrnují lov, propagaci, ochranu a</w:t>
      </w:r>
      <w:r w:rsidR="00DC17A1">
        <w:rPr>
          <w:rFonts w:ascii="Arial" w:hAnsi="Arial" w:cs="Arial"/>
          <w:sz w:val="20"/>
          <w:szCs w:val="20"/>
        </w:rPr>
        <w:t> </w:t>
      </w:r>
      <w:r w:rsidRPr="000B5C74">
        <w:rPr>
          <w:rFonts w:ascii="Arial" w:hAnsi="Arial" w:cs="Arial"/>
          <w:sz w:val="20"/>
          <w:szCs w:val="20"/>
        </w:rPr>
        <w:t>zachovávání volné přírody a divoké zvěře. Patří sem subjekty, které se zabývají tvorbou a novelizací předpisů včetně povolování rybolovu a lovu zvěře.</w:t>
      </w:r>
    </w:p>
    <w:p w:rsidR="000449C8" w:rsidRDefault="00037435" w:rsidP="000B5C74">
      <w:pPr>
        <w:jc w:val="both"/>
        <w:rPr>
          <w:rFonts w:ascii="Arial" w:hAnsi="Arial" w:cs="Arial"/>
          <w:sz w:val="20"/>
          <w:szCs w:val="20"/>
        </w:rPr>
      </w:pPr>
      <w:r w:rsidRPr="000B5C74">
        <w:rPr>
          <w:rFonts w:ascii="Arial" w:hAnsi="Arial" w:cs="Arial"/>
          <w:sz w:val="20"/>
          <w:szCs w:val="20"/>
        </w:rPr>
        <w:t>Tvorba a rozšiřování všeobecných informací, technické dokumentace a shromažďování statistických údajů týkajících se rybářství a myslivosti.</w:t>
      </w:r>
    </w:p>
    <w:p w:rsidR="000449C8" w:rsidRDefault="00037435" w:rsidP="000B5C74">
      <w:pPr>
        <w:jc w:val="both"/>
        <w:rPr>
          <w:rFonts w:ascii="Arial" w:hAnsi="Arial" w:cs="Arial"/>
          <w:sz w:val="20"/>
          <w:szCs w:val="20"/>
        </w:rPr>
      </w:pPr>
      <w:r w:rsidRPr="000B5C74">
        <w:rPr>
          <w:rFonts w:ascii="Arial" w:hAnsi="Arial" w:cs="Arial"/>
          <w:sz w:val="20"/>
          <w:szCs w:val="20"/>
        </w:rPr>
        <w:t>Půjčky a dotace na podporu činností týkajících se rybářství a myslivosti.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rybí sádky nebo rezervace zvěře (bažantnice atd.), které nejsou alespoň z větší části financované z veřejných rozpočtů</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 jiné záležitosti a služby ve věci myslivosti, např. odchyt zvěře</w:t>
      </w:r>
    </w:p>
    <w:p w:rsidR="000449C8" w:rsidRDefault="00037435" w:rsidP="000B5C74">
      <w:pPr>
        <w:jc w:val="both"/>
        <w:rPr>
          <w:rFonts w:ascii="Arial" w:hAnsi="Arial" w:cs="Arial"/>
          <w:sz w:val="20"/>
          <w:szCs w:val="20"/>
        </w:rPr>
      </w:pPr>
      <w:r w:rsidRPr="000B5C74">
        <w:rPr>
          <w:rFonts w:ascii="Arial" w:hAnsi="Arial" w:cs="Arial"/>
          <w:sz w:val="20"/>
          <w:szCs w:val="20"/>
        </w:rPr>
        <w:t>- subjekty a organizační útvary, které šíří informace a sestavují statistiky o rybolovu a lovu zvěře</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zabývající se vedením, provozováním, podporováním a rozšiřováním přírodních rezervací a</w:t>
      </w:r>
      <w:r w:rsidR="00DC17A1">
        <w:rPr>
          <w:rFonts w:ascii="Arial" w:hAnsi="Arial" w:cs="Arial"/>
          <w:sz w:val="20"/>
          <w:szCs w:val="20"/>
        </w:rPr>
        <w:t> </w:t>
      </w:r>
      <w:r w:rsidRPr="000B5C74">
        <w:rPr>
          <w:rFonts w:ascii="Arial" w:hAnsi="Arial" w:cs="Arial"/>
          <w:sz w:val="20"/>
          <w:szCs w:val="20"/>
        </w:rPr>
        <w:t>sádek, nasazováním nebo probírkou lovné zvěře, ryb, ptactva atd. vč. podpory takových organizací ve formě dotací a půjček (05.4.0)</w:t>
      </w:r>
    </w:p>
    <w:p w:rsidR="000449C8" w:rsidRDefault="00037435" w:rsidP="000B5C74">
      <w:pPr>
        <w:jc w:val="both"/>
        <w:rPr>
          <w:rFonts w:ascii="Arial" w:hAnsi="Arial" w:cs="Arial"/>
          <w:sz w:val="20"/>
          <w:szCs w:val="20"/>
        </w:rPr>
      </w:pPr>
      <w:r w:rsidRPr="000B5C74">
        <w:rPr>
          <w:rFonts w:ascii="Arial" w:hAnsi="Arial" w:cs="Arial"/>
          <w:sz w:val="20"/>
          <w:szCs w:val="20"/>
        </w:rPr>
        <w:t>- správu, provoz nebo podporu národních parků a přírodních rezervací (05.4.0)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04.3 Paliva a energetika</w:t>
      </w:r>
    </w:p>
    <w:p w:rsidR="000449C8" w:rsidRDefault="00037435" w:rsidP="000B5C74">
      <w:pPr>
        <w:jc w:val="both"/>
        <w:rPr>
          <w:rFonts w:ascii="Arial" w:hAnsi="Arial" w:cs="Arial"/>
          <w:sz w:val="20"/>
          <w:szCs w:val="20"/>
        </w:rPr>
      </w:pPr>
      <w:r w:rsidRPr="000B5C74">
        <w:rPr>
          <w:rFonts w:ascii="Arial" w:hAnsi="Arial" w:cs="Arial"/>
          <w:b/>
          <w:bCs/>
          <w:sz w:val="20"/>
          <w:szCs w:val="20"/>
        </w:rPr>
        <w:t>04.3.1 Uhlí a ostatní tuhá paliva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týkajících se uhlí a ostatních tuhých paliv (uhlí všech stupňů jakosti, lignitu a</w:t>
      </w:r>
      <w:r w:rsidR="00DC17A1">
        <w:rPr>
          <w:rFonts w:ascii="Arial" w:hAnsi="Arial" w:cs="Arial"/>
          <w:sz w:val="20"/>
          <w:szCs w:val="20"/>
        </w:rPr>
        <w:t> </w:t>
      </w:r>
      <w:r w:rsidRPr="000B5C74">
        <w:rPr>
          <w:rFonts w:ascii="Arial" w:hAnsi="Arial" w:cs="Arial"/>
          <w:sz w:val="20"/>
          <w:szCs w:val="20"/>
        </w:rPr>
        <w:t>rašeliny) bez ohledu na způsob jejich těžby nebo užitku, jakož i přeměny těchto paliv na jiné formy, např. na koks nebo plyn. Subjekty, organizační útvary, které se zabývají hledáním a využíváním zdrojů nebo těžbou, zpracováním a distribucí, dozorem a inspekcí, subjekty zabývající se vydáváním a</w:t>
      </w:r>
      <w:r w:rsidR="00DC17A1">
        <w:rPr>
          <w:rFonts w:ascii="Arial" w:hAnsi="Arial" w:cs="Arial"/>
          <w:sz w:val="20"/>
          <w:szCs w:val="20"/>
        </w:rPr>
        <w:t> </w:t>
      </w:r>
      <w:r w:rsidRPr="000B5C74">
        <w:rPr>
          <w:rFonts w:ascii="Arial" w:hAnsi="Arial" w:cs="Arial"/>
          <w:sz w:val="20"/>
          <w:szCs w:val="20"/>
        </w:rPr>
        <w:t>kontrolou předpisů pro těžbu nebo úpravu paliv. Subjekty zabývající se shromažďováním a šířením informací a sestavováním statistik o zdrojích, výrobě nebo využití pevných paliv.</w:t>
      </w:r>
    </w:p>
    <w:p w:rsidR="000449C8" w:rsidRDefault="00037435" w:rsidP="000B5C74">
      <w:pPr>
        <w:jc w:val="both"/>
        <w:rPr>
          <w:rFonts w:ascii="Arial" w:hAnsi="Arial" w:cs="Arial"/>
          <w:sz w:val="20"/>
          <w:szCs w:val="20"/>
        </w:rPr>
      </w:pPr>
      <w:r w:rsidRPr="000B5C74">
        <w:rPr>
          <w:rFonts w:ascii="Arial" w:hAnsi="Arial" w:cs="Arial"/>
          <w:sz w:val="20"/>
          <w:szCs w:val="20"/>
        </w:rPr>
        <w:t>Tvorba a rozšiřování všeobecných informací, technické dokumentace a shromažďování statistických údajů o záležitostech a službách týkajících se tuhých paliv.</w:t>
      </w:r>
    </w:p>
    <w:p w:rsidR="000449C8" w:rsidRDefault="00037435" w:rsidP="000B5C74">
      <w:pPr>
        <w:jc w:val="both"/>
        <w:rPr>
          <w:rFonts w:ascii="Arial" w:hAnsi="Arial" w:cs="Arial"/>
          <w:sz w:val="20"/>
          <w:szCs w:val="20"/>
        </w:rPr>
      </w:pPr>
      <w:r w:rsidRPr="000B5C74">
        <w:rPr>
          <w:rFonts w:ascii="Arial" w:hAnsi="Arial" w:cs="Arial"/>
          <w:sz w:val="20"/>
          <w:szCs w:val="20"/>
        </w:rPr>
        <w:t>Podpora ve formě půjček nebo dotací na podporu činností týkajících se průmyslu tuhých paliv a</w:t>
      </w:r>
      <w:r w:rsidR="00DC17A1">
        <w:rPr>
          <w:rFonts w:ascii="Arial" w:hAnsi="Arial" w:cs="Arial"/>
          <w:sz w:val="20"/>
          <w:szCs w:val="20"/>
        </w:rPr>
        <w:t> </w:t>
      </w:r>
      <w:r w:rsidRPr="000B5C74">
        <w:rPr>
          <w:rFonts w:ascii="Arial" w:hAnsi="Arial" w:cs="Arial"/>
          <w:sz w:val="20"/>
          <w:szCs w:val="20"/>
        </w:rPr>
        <w:t>průmyslu na zpracování koksu, briket nebo vyrobeného plynu.</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záležitosti dopravy tuhých paliv (04.5)</w:t>
      </w:r>
    </w:p>
    <w:p w:rsidR="000449C8" w:rsidRDefault="00037435" w:rsidP="000B5C74">
      <w:pPr>
        <w:jc w:val="both"/>
        <w:rPr>
          <w:rFonts w:ascii="Arial" w:hAnsi="Arial" w:cs="Arial"/>
          <w:sz w:val="20"/>
          <w:szCs w:val="20"/>
        </w:rPr>
      </w:pPr>
      <w:r w:rsidRPr="000B5C74">
        <w:rPr>
          <w:rFonts w:ascii="Arial" w:hAnsi="Arial" w:cs="Arial"/>
          <w:b/>
          <w:bCs/>
          <w:sz w:val="20"/>
          <w:szCs w:val="20"/>
        </w:rPr>
        <w:t>04.3.2 Ropa a zemní plyn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ropy a zemního plynu. Tyto záležitosti se týkají jak zemního plynu, tak zkapalnělých ropných a rafinérských plynů a nafty z vrtů nebo jiných zdrojů, jakými je břidlice nebo dehtové sondy. Subjekty, které se zabývají hledáním a využíváním zdrojů nebo těžbou, zpracováním a distribucí ropy a plynu, dozorem a inspekcí, subjekty zabývající se vydáváním a</w:t>
      </w:r>
      <w:r w:rsidR="00DC17A1">
        <w:rPr>
          <w:rFonts w:ascii="Arial" w:hAnsi="Arial" w:cs="Arial"/>
          <w:sz w:val="20"/>
          <w:szCs w:val="20"/>
        </w:rPr>
        <w:t> </w:t>
      </w:r>
      <w:r w:rsidRPr="000B5C74">
        <w:rPr>
          <w:rFonts w:ascii="Arial" w:hAnsi="Arial" w:cs="Arial"/>
          <w:sz w:val="20"/>
          <w:szCs w:val="20"/>
        </w:rPr>
        <w:t>kontrolou předpisů o těžbě a zpracování ropy a plynu.</w:t>
      </w:r>
    </w:p>
    <w:p w:rsidR="000449C8" w:rsidRDefault="00037435" w:rsidP="000B5C74">
      <w:pPr>
        <w:jc w:val="both"/>
        <w:rPr>
          <w:rFonts w:ascii="Arial" w:hAnsi="Arial" w:cs="Arial"/>
          <w:sz w:val="20"/>
          <w:szCs w:val="20"/>
        </w:rPr>
      </w:pPr>
      <w:r w:rsidRPr="000B5C74">
        <w:rPr>
          <w:rFonts w:ascii="Arial" w:hAnsi="Arial" w:cs="Arial"/>
          <w:sz w:val="20"/>
          <w:szCs w:val="20"/>
        </w:rPr>
        <w:t>Tvorba a rozšiřování všeobecných informací, technické dokumentace a shromažďování statistických údajů týkajících se záležitostí a služeb v oblasti ropy a zemního plynu (statistiky o zdrojích, produkci a</w:t>
      </w:r>
      <w:r w:rsidR="00DC17A1">
        <w:rPr>
          <w:rFonts w:ascii="Arial" w:hAnsi="Arial" w:cs="Arial"/>
          <w:sz w:val="20"/>
          <w:szCs w:val="20"/>
        </w:rPr>
        <w:t> </w:t>
      </w:r>
      <w:r w:rsidRPr="000B5C74">
        <w:rPr>
          <w:rFonts w:ascii="Arial" w:hAnsi="Arial" w:cs="Arial"/>
          <w:sz w:val="20"/>
          <w:szCs w:val="20"/>
        </w:rPr>
        <w:t>využití ropy a zemního plynu).</w:t>
      </w:r>
    </w:p>
    <w:p w:rsidR="000449C8" w:rsidRDefault="00037435" w:rsidP="000B5C74">
      <w:pPr>
        <w:jc w:val="both"/>
        <w:rPr>
          <w:rFonts w:ascii="Arial" w:hAnsi="Arial" w:cs="Arial"/>
          <w:sz w:val="20"/>
          <w:szCs w:val="20"/>
        </w:rPr>
      </w:pPr>
      <w:r w:rsidRPr="000B5C74">
        <w:rPr>
          <w:rFonts w:ascii="Arial" w:hAnsi="Arial" w:cs="Arial"/>
          <w:sz w:val="20"/>
          <w:szCs w:val="20"/>
        </w:rPr>
        <w:t>Podpora ve formě půjček nebo dotací pro těžební ropný průmysl a pro rafinerie surové ropy a</w:t>
      </w:r>
      <w:r w:rsidR="00DC17A1">
        <w:rPr>
          <w:rFonts w:ascii="Arial" w:hAnsi="Arial" w:cs="Arial"/>
          <w:sz w:val="20"/>
          <w:szCs w:val="20"/>
        </w:rPr>
        <w:t> </w:t>
      </w:r>
      <w:r w:rsidRPr="000B5C74">
        <w:rPr>
          <w:rFonts w:ascii="Arial" w:hAnsi="Arial" w:cs="Arial"/>
          <w:sz w:val="20"/>
          <w:szCs w:val="20"/>
        </w:rPr>
        <w:t>souvisejících kapalných nebo plynných produktů.</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organizační útvary, které se zabývají uskladňováním plynů v přírodních horninových strukturách (v tzv. podzemních zásobnících plynu)</w:t>
      </w:r>
    </w:p>
    <w:p w:rsidR="000449C8" w:rsidRDefault="00037435" w:rsidP="000B5C74">
      <w:pPr>
        <w:jc w:val="both"/>
        <w:rPr>
          <w:rFonts w:ascii="Arial" w:hAnsi="Arial" w:cs="Arial"/>
          <w:sz w:val="20"/>
          <w:szCs w:val="20"/>
        </w:rPr>
      </w:pPr>
      <w:r w:rsidRPr="000B5C74">
        <w:rPr>
          <w:rFonts w:ascii="Arial" w:hAnsi="Arial" w:cs="Arial"/>
          <w:sz w:val="20"/>
          <w:szCs w:val="20"/>
        </w:rPr>
        <w:t>- záležitosti upravující rozvod topného plynu ve městě bez ohledu na jeho složení</w:t>
      </w:r>
    </w:p>
    <w:p w:rsidR="00DC17A1" w:rsidRDefault="00DC17A1"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N:</w:t>
      </w:r>
    </w:p>
    <w:p w:rsidR="000449C8" w:rsidRDefault="00037435" w:rsidP="000B5C74">
      <w:pPr>
        <w:jc w:val="both"/>
        <w:rPr>
          <w:rFonts w:ascii="Arial" w:hAnsi="Arial" w:cs="Arial"/>
          <w:sz w:val="20"/>
          <w:szCs w:val="20"/>
        </w:rPr>
      </w:pPr>
      <w:r w:rsidRPr="000B5C74">
        <w:rPr>
          <w:rFonts w:ascii="Arial" w:hAnsi="Arial" w:cs="Arial"/>
          <w:sz w:val="20"/>
          <w:szCs w:val="20"/>
        </w:rPr>
        <w:t>- subjekty, organizační útvary, které se zabývají dopravou ropy nebo plynu (04.5)</w:t>
      </w:r>
    </w:p>
    <w:p w:rsidR="000449C8" w:rsidRDefault="00037435" w:rsidP="000B5C74">
      <w:pPr>
        <w:jc w:val="both"/>
        <w:rPr>
          <w:rFonts w:ascii="Arial" w:hAnsi="Arial" w:cs="Arial"/>
          <w:sz w:val="20"/>
          <w:szCs w:val="20"/>
        </w:rPr>
      </w:pPr>
      <w:r w:rsidRPr="000B5C74">
        <w:rPr>
          <w:rFonts w:ascii="Arial" w:hAnsi="Arial" w:cs="Arial"/>
          <w:b/>
          <w:bCs/>
          <w:sz w:val="20"/>
          <w:szCs w:val="20"/>
        </w:rPr>
        <w:t>04.3.3 Jaderné palivo a ochrana před ionizujícím zářením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využívání jaderné energie a ochrany před ionizujícím zářením. Tyto záležitosti pokrývají veškeré činnosti spojené s využíváním jaderné energie (od těžby a úpravy rud přes zpracování až po skladování vyhořelého jaderného paliva a radioaktivních odpadů) a veškeré činnosti spojené s ochranou před ionizujícím zářením (od ochrany před přírodními i umělými zdroji záření až po nakládání s těmito zdroji). Patří sem subjekty, organizační útvary, které se zabývají výše uvedenými činnostmi včetně dozoru a inspekce, subjekty zabývající se vydáváním a kontrolou předpisů, havarijním plánováním, sestavováním statistik, šířením informací a technické dokumentace, monitorováním apod.</w:t>
      </w:r>
    </w:p>
    <w:p w:rsidR="000449C8" w:rsidRDefault="00037435" w:rsidP="000B5C74">
      <w:pPr>
        <w:jc w:val="both"/>
        <w:rPr>
          <w:rFonts w:ascii="Arial" w:hAnsi="Arial" w:cs="Arial"/>
          <w:sz w:val="20"/>
          <w:szCs w:val="20"/>
        </w:rPr>
      </w:pPr>
      <w:r w:rsidRPr="000B5C74">
        <w:rPr>
          <w:rFonts w:ascii="Arial" w:hAnsi="Arial" w:cs="Arial"/>
          <w:sz w:val="20"/>
          <w:szCs w:val="20"/>
        </w:rPr>
        <w:t>Podpora ve formě půjček nebo dotací pro těžební a zpracovatelský průmysl.</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subjekty, organizační útvary, které se zabývají přepravou jaderného paliva a radioaktivních odpadů (04.5), likvidací radioaktivního odpadu a snížením radiační zátěže (05.1.0)</w:t>
      </w:r>
    </w:p>
    <w:p w:rsidR="000449C8" w:rsidRDefault="00037435" w:rsidP="000B5C74">
      <w:pPr>
        <w:jc w:val="both"/>
        <w:rPr>
          <w:rFonts w:ascii="Arial" w:hAnsi="Arial" w:cs="Arial"/>
          <w:sz w:val="20"/>
          <w:szCs w:val="20"/>
        </w:rPr>
      </w:pPr>
      <w:r w:rsidRPr="000B5C74">
        <w:rPr>
          <w:rFonts w:ascii="Arial" w:hAnsi="Arial" w:cs="Arial"/>
          <w:b/>
          <w:bCs/>
          <w:sz w:val="20"/>
          <w:szCs w:val="20"/>
        </w:rPr>
        <w:t>04.3.4 Ostatní paliva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ostatních paliv zahrnujících: alkohol, dříví a dřevní odpad a</w:t>
      </w:r>
      <w:r w:rsidR="00DC17A1">
        <w:rPr>
          <w:rFonts w:ascii="Arial" w:hAnsi="Arial" w:cs="Arial"/>
          <w:sz w:val="20"/>
          <w:szCs w:val="20"/>
        </w:rPr>
        <w:t> </w:t>
      </w:r>
      <w:r w:rsidRPr="000B5C74">
        <w:rPr>
          <w:rFonts w:ascii="Arial" w:hAnsi="Arial" w:cs="Arial"/>
          <w:sz w:val="20"/>
          <w:szCs w:val="20"/>
        </w:rPr>
        <w:t>ostatní paliva, která nepatří do tříd 04.3.1 až 04.3.3. Subjekty, organizační útvary zabývající se vedením nebo podporou činností, jejichž smyslem je racionalizované užívání těchto materiálů pro výrobu energie. Subjekty zabývající se tvorbou a šířením informací a sestavováním statistik o</w:t>
      </w:r>
      <w:r w:rsidR="00DC17A1">
        <w:rPr>
          <w:rFonts w:ascii="Arial" w:hAnsi="Arial" w:cs="Arial"/>
          <w:sz w:val="20"/>
          <w:szCs w:val="20"/>
        </w:rPr>
        <w:t> </w:t>
      </w:r>
      <w:r w:rsidRPr="000B5C74">
        <w:rPr>
          <w:rFonts w:ascii="Arial" w:hAnsi="Arial" w:cs="Arial"/>
          <w:sz w:val="20"/>
          <w:szCs w:val="20"/>
        </w:rPr>
        <w:t>dostupnosti, výrobě a využití těchto paliv.</w:t>
      </w:r>
    </w:p>
    <w:p w:rsidR="000449C8" w:rsidRDefault="00037435" w:rsidP="000B5C74">
      <w:pPr>
        <w:jc w:val="both"/>
        <w:rPr>
          <w:rFonts w:ascii="Arial" w:hAnsi="Arial" w:cs="Arial"/>
          <w:sz w:val="20"/>
          <w:szCs w:val="20"/>
        </w:rPr>
      </w:pPr>
      <w:r w:rsidRPr="000B5C74">
        <w:rPr>
          <w:rFonts w:ascii="Arial" w:hAnsi="Arial" w:cs="Arial"/>
          <w:sz w:val="20"/>
          <w:szCs w:val="20"/>
        </w:rPr>
        <w:t>Podpora (půjčky, dotace) určená pro využití uvedených paliv na výrobu energie.</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správu lesů (04.2.2), větrnou a sluneční energii (04.3.5 nebo 04.3.6), geotermální zdroje (04.3.6)</w:t>
      </w:r>
    </w:p>
    <w:p w:rsidR="000449C8" w:rsidRDefault="00037435" w:rsidP="000B5C74">
      <w:pPr>
        <w:jc w:val="both"/>
        <w:rPr>
          <w:rFonts w:ascii="Arial" w:hAnsi="Arial" w:cs="Arial"/>
          <w:sz w:val="20"/>
          <w:szCs w:val="20"/>
        </w:rPr>
      </w:pPr>
      <w:r w:rsidRPr="000B5C74">
        <w:rPr>
          <w:rFonts w:ascii="Arial" w:hAnsi="Arial" w:cs="Arial"/>
          <w:b/>
          <w:bCs/>
          <w:sz w:val="20"/>
          <w:szCs w:val="20"/>
        </w:rPr>
        <w:t>04.3.5 Elektrická energie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elektrické energie. Tyto záležitosti se týkají tradičních zdrojů výroby elektrické energie za využití tepla a vody a netradičních zdrojů výroby s využitím větru nebo slunečního záření. Subjekty, organizační útvary zabývající se např. rozvojem a racionálním využíváním zdrojů elektrické energie, dozorem, řízením výroby a rozvodem elektřiny, rozdělováním dostupných dodávek, regulací cen elektrické energie atd., subjekty zabývající se vydáváním a</w:t>
      </w:r>
      <w:r w:rsidR="00DC17A1">
        <w:rPr>
          <w:rFonts w:ascii="Arial" w:hAnsi="Arial" w:cs="Arial"/>
          <w:sz w:val="20"/>
          <w:szCs w:val="20"/>
        </w:rPr>
        <w:t> </w:t>
      </w:r>
      <w:r w:rsidRPr="000B5C74">
        <w:rPr>
          <w:rFonts w:ascii="Arial" w:hAnsi="Arial" w:cs="Arial"/>
          <w:sz w:val="20"/>
          <w:szCs w:val="20"/>
        </w:rPr>
        <w:t>kontrolou předpisů týkajících se výroby a rozvodu elektřiny. Subjekty zabývající se budováním a</w:t>
      </w:r>
      <w:r w:rsidR="00DC17A1">
        <w:rPr>
          <w:rFonts w:ascii="Arial" w:hAnsi="Arial" w:cs="Arial"/>
          <w:sz w:val="20"/>
          <w:szCs w:val="20"/>
        </w:rPr>
        <w:t> </w:t>
      </w:r>
      <w:r w:rsidRPr="000B5C74">
        <w:rPr>
          <w:rFonts w:ascii="Arial" w:hAnsi="Arial" w:cs="Arial"/>
          <w:sz w:val="20"/>
          <w:szCs w:val="20"/>
        </w:rPr>
        <w:t>provozem systémů nepodnikového typu, určených pro dodávku elektrické energie.</w:t>
      </w:r>
    </w:p>
    <w:p w:rsidR="000449C8" w:rsidRDefault="00037435" w:rsidP="000B5C74">
      <w:pPr>
        <w:jc w:val="both"/>
        <w:rPr>
          <w:rFonts w:ascii="Arial" w:hAnsi="Arial" w:cs="Arial"/>
          <w:sz w:val="20"/>
          <w:szCs w:val="20"/>
        </w:rPr>
      </w:pPr>
      <w:r w:rsidRPr="000B5C74">
        <w:rPr>
          <w:rFonts w:ascii="Arial" w:hAnsi="Arial" w:cs="Arial"/>
          <w:sz w:val="20"/>
          <w:szCs w:val="20"/>
        </w:rPr>
        <w:t>Podpora jednotlivých odvětví energetiky ve formě půjček nebo dotací. Patří sem podpora pro stavbu přehrad a dalších děl určených zejména pro výrobu elektrické energie, její přenos a rozvod.</w:t>
      </w:r>
    </w:p>
    <w:p w:rsidR="000449C8" w:rsidRDefault="00037435" w:rsidP="000B5C74">
      <w:pPr>
        <w:jc w:val="both"/>
        <w:rPr>
          <w:rFonts w:ascii="Arial" w:hAnsi="Arial" w:cs="Arial"/>
          <w:sz w:val="20"/>
          <w:szCs w:val="20"/>
        </w:rPr>
      </w:pPr>
      <w:r w:rsidRPr="000B5C74">
        <w:rPr>
          <w:rFonts w:ascii="Arial" w:hAnsi="Arial" w:cs="Arial"/>
          <w:sz w:val="20"/>
          <w:szCs w:val="20"/>
        </w:rPr>
        <w:t>Subjekty zabývající se poskytováním informačních služeb a technické dokumentace týkající se elektrické energie včetně sestavování statistických údajů v této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subjekty zabývající se tarify elektrické energie</w:t>
      </w:r>
    </w:p>
    <w:p w:rsidR="00DC17A1" w:rsidRDefault="00DC17A1" w:rsidP="000B5C74">
      <w:pPr>
        <w:jc w:val="both"/>
        <w:rPr>
          <w:rFonts w:ascii="Arial" w:hAnsi="Arial" w:cs="Arial"/>
          <w:sz w:val="20"/>
          <w:szCs w:val="20"/>
        </w:rPr>
      </w:pPr>
    </w:p>
    <w:p w:rsidR="000449C8" w:rsidRDefault="00037435" w:rsidP="000B5C74">
      <w:pPr>
        <w:jc w:val="both"/>
        <w:rPr>
          <w:rFonts w:ascii="Arial" w:hAnsi="Arial" w:cs="Arial"/>
          <w:sz w:val="20"/>
          <w:szCs w:val="20"/>
        </w:rPr>
      </w:pPr>
      <w:r w:rsidRPr="000B5C74">
        <w:rPr>
          <w:rFonts w:ascii="Arial" w:hAnsi="Arial" w:cs="Arial"/>
          <w:b/>
          <w:bCs/>
          <w:sz w:val="20"/>
          <w:szCs w:val="20"/>
        </w:rPr>
        <w:lastRenderedPageBreak/>
        <w:t>04.3.6 Energie jiná než elektrická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týkajících se výroby, distribuce a využívání tepla ve formě páry, horké vody nebo horkého vzduchu. Půjčky nebo dotace na podporu využívání energie jiné než elektrické - zvláště pro možnost využívání tepla (plošné topení, dodávka teplé vody atd.). Subjekty zabývající se budováním a provozem veřejných systémů pro dodávky energie jiné než elektrické.</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-správu záležitostí týkajících se geotermálních zdrojů</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04.4 Těžba a zpracovatelský průmysl</w:t>
      </w:r>
    </w:p>
    <w:p w:rsidR="000449C8" w:rsidRDefault="00037435" w:rsidP="000B5C74">
      <w:pPr>
        <w:jc w:val="both"/>
        <w:rPr>
          <w:rFonts w:ascii="Arial" w:hAnsi="Arial" w:cs="Arial"/>
          <w:sz w:val="20"/>
          <w:szCs w:val="20"/>
        </w:rPr>
      </w:pPr>
      <w:r w:rsidRPr="000B5C74">
        <w:rPr>
          <w:rFonts w:ascii="Arial" w:hAnsi="Arial" w:cs="Arial"/>
          <w:b/>
          <w:bCs/>
          <w:sz w:val="20"/>
          <w:szCs w:val="20"/>
        </w:rPr>
        <w:t>04.4.1 Těžba nerostných surovin kromě paliv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těžby a v oblasti využívání přírodních nerostných zdrojů kromě záležitostí a služeb zařazených do tříd skupiny 04.3. Vedle nerostů s obsahem kovu do této třídy patří: písek, jíl a kámen, chemická a minerální hnojiva, sůl, drahokamy, azbest a sádrovec. Subjekty, organizační útvary, které se zabývají využíváním nálezů, zachováváním zdrojů, dozorem, racionální těžbou, marketingem a dalšími aspekty produkce a zpracování nerostů. Subjekty, organizační útvary, které se zabývají vydáváním předpisů a kontrolou jejich dodržování při hledání a těžbě nerostných zdrojů (kromě paliv). Subjekty zabývající se poskytováním informačních služeb a technické dokumentace týkající se těžby a využívání přírodních nerostných zdrojů včetně sestavování statistických údajů v této oblasti. Subjekty, které poskytují půjčky, a které provádějí další opatření na podporu využívání nerostů kromě paliv.</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subjekty, organizační útvary zabývající se pronájmem, vydáváním a kontrolou licencí a smluv, dohledem a regulací těžby, kontrolou z hlediska bezpečnosti atd.</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výdaje na šíření informací o nerostech a jejich těžbě, shromažďování statistických údajů a</w:t>
      </w:r>
      <w:r w:rsidR="00DC17A1">
        <w:rPr>
          <w:rFonts w:ascii="Arial" w:hAnsi="Arial" w:cs="Arial"/>
          <w:sz w:val="20"/>
          <w:szCs w:val="20"/>
        </w:rPr>
        <w:t> </w:t>
      </w:r>
      <w:r w:rsidRPr="000B5C74">
        <w:rPr>
          <w:rFonts w:ascii="Arial" w:hAnsi="Arial" w:cs="Arial"/>
          <w:sz w:val="20"/>
          <w:szCs w:val="20"/>
        </w:rPr>
        <w:t>sestavování statistiky o této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těžbu uhlí a ostatních pevných paliv (třída 04.3.1), ropy a zemního plynu (04.3.2), uranových rud (04.3.3)</w:t>
      </w:r>
    </w:p>
    <w:p w:rsidR="000449C8" w:rsidRDefault="00037435" w:rsidP="000B5C74">
      <w:pPr>
        <w:jc w:val="both"/>
        <w:rPr>
          <w:rFonts w:ascii="Arial" w:hAnsi="Arial" w:cs="Arial"/>
          <w:sz w:val="20"/>
          <w:szCs w:val="20"/>
        </w:rPr>
      </w:pPr>
      <w:r w:rsidRPr="000B5C74">
        <w:rPr>
          <w:rFonts w:ascii="Arial" w:hAnsi="Arial" w:cs="Arial"/>
          <w:b/>
          <w:bCs/>
          <w:sz w:val="20"/>
          <w:szCs w:val="20"/>
        </w:rPr>
        <w:t>04.4.2 Průmyslová výroba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průmyslové výroby. Subjekty, organizační útvary, které se zabývají: rozvojem, rozšiřováním a zdokonalováním výroby, dozorem a usměrňováním výstavby a</w:t>
      </w:r>
      <w:r w:rsidR="00DC17A1">
        <w:rPr>
          <w:rFonts w:ascii="Arial" w:hAnsi="Arial" w:cs="Arial"/>
          <w:sz w:val="20"/>
          <w:szCs w:val="20"/>
        </w:rPr>
        <w:t> </w:t>
      </w:r>
      <w:r w:rsidRPr="000B5C74">
        <w:rPr>
          <w:rFonts w:ascii="Arial" w:hAnsi="Arial" w:cs="Arial"/>
          <w:sz w:val="20"/>
          <w:szCs w:val="20"/>
        </w:rPr>
        <w:t>zdokonalováním výrobních kapacit, sdružováním jednotlivých výrobců, dalšími organizacemi řešícími záležitosti a služby ve vztahu k výrobě.</w:t>
      </w:r>
    </w:p>
    <w:p w:rsidR="000449C8" w:rsidRDefault="00037435" w:rsidP="000B5C74">
      <w:pPr>
        <w:jc w:val="both"/>
        <w:rPr>
          <w:rFonts w:ascii="Arial" w:hAnsi="Arial" w:cs="Arial"/>
          <w:sz w:val="20"/>
          <w:szCs w:val="20"/>
        </w:rPr>
      </w:pPr>
      <w:r w:rsidRPr="000B5C74">
        <w:rPr>
          <w:rFonts w:ascii="Arial" w:hAnsi="Arial" w:cs="Arial"/>
          <w:sz w:val="20"/>
          <w:szCs w:val="20"/>
        </w:rPr>
        <w:t>Subjekty, jejichž cílem je podporovat výrobní podniky formou půjček nebo jiných druhů podpory, zajišťovat dotování vstupů nebo výstupů výroby prostřednictvím daňových úlev nebo na základě jiných forem pomoci. Subjekty zabývající se poskytováním informačních služeb, technické dokumentace a</w:t>
      </w:r>
      <w:r w:rsidR="00DC17A1">
        <w:rPr>
          <w:rFonts w:ascii="Arial" w:hAnsi="Arial" w:cs="Arial"/>
          <w:sz w:val="20"/>
          <w:szCs w:val="20"/>
        </w:rPr>
        <w:t> </w:t>
      </w:r>
      <w:r w:rsidRPr="000B5C74">
        <w:rPr>
          <w:rFonts w:ascii="Arial" w:hAnsi="Arial" w:cs="Arial"/>
          <w:sz w:val="20"/>
          <w:szCs w:val="20"/>
        </w:rPr>
        <w:t>statistických údajů o výrobních činnostech a výrobcích.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subjekty zabývající se vydáváním a kontrolou dodržování předpisů upravujících zřizování a</w:t>
      </w:r>
      <w:r w:rsidR="00DC17A1">
        <w:rPr>
          <w:rFonts w:ascii="Arial" w:hAnsi="Arial" w:cs="Arial"/>
          <w:sz w:val="20"/>
          <w:szCs w:val="20"/>
        </w:rPr>
        <w:t> </w:t>
      </w:r>
      <w:r w:rsidRPr="000B5C74">
        <w:rPr>
          <w:rFonts w:ascii="Arial" w:hAnsi="Arial" w:cs="Arial"/>
          <w:sz w:val="20"/>
          <w:szCs w:val="20"/>
        </w:rPr>
        <w:t xml:space="preserve">provozování výrobních podniků, prováděním kontrol podniků z hlediska dodržování bezpečnostních </w:t>
      </w:r>
      <w:r w:rsidRPr="000B5C74">
        <w:rPr>
          <w:rFonts w:ascii="Arial" w:hAnsi="Arial" w:cs="Arial"/>
          <w:sz w:val="20"/>
          <w:szCs w:val="20"/>
        </w:rPr>
        <w:lastRenderedPageBreak/>
        <w:t>předpisů a dalších druhů kontrol, např. kontrolou určenou k ochraně spotřebitele před nebezpečnými výrobky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šíření informací, na shromažďování statistických údajů a sestavování statistik důležitých pro výrobce určitých výrobků a pro udržování vztahů mezi asociacemi výrobců a ostatními organizacemi zajímajícími se o výrobní záležitosti a služby</w:t>
      </w:r>
    </w:p>
    <w:p w:rsidR="000449C8" w:rsidRDefault="00037435" w:rsidP="000B5C74">
      <w:pPr>
        <w:jc w:val="both"/>
        <w:rPr>
          <w:rFonts w:ascii="Arial" w:hAnsi="Arial" w:cs="Arial"/>
          <w:sz w:val="20"/>
          <w:szCs w:val="20"/>
        </w:rPr>
      </w:pPr>
      <w:r w:rsidRPr="000B5C74">
        <w:rPr>
          <w:rFonts w:ascii="Arial" w:hAnsi="Arial" w:cs="Arial"/>
          <w:sz w:val="20"/>
          <w:szCs w:val="20"/>
        </w:rPr>
        <w:t>- půjčky a účelové dotace určené výrobcům silničních vozidel, výrobcům železničních vozů, stavitelům plavidel a letadel</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záležitosti a služby týkající se zpracovávání uhlí (04.3.1), průmyslu rafinace ropy (04.3.2) nebo průmyslu jaderných paliv (04.3.3)</w:t>
      </w:r>
    </w:p>
    <w:p w:rsidR="000449C8" w:rsidRDefault="00037435" w:rsidP="000B5C74">
      <w:pPr>
        <w:jc w:val="both"/>
        <w:rPr>
          <w:rFonts w:ascii="Arial" w:hAnsi="Arial" w:cs="Arial"/>
          <w:sz w:val="20"/>
          <w:szCs w:val="20"/>
        </w:rPr>
      </w:pPr>
      <w:r w:rsidRPr="000B5C74">
        <w:rPr>
          <w:rFonts w:ascii="Arial" w:hAnsi="Arial" w:cs="Arial"/>
          <w:b/>
          <w:bCs/>
          <w:sz w:val="20"/>
          <w:szCs w:val="20"/>
        </w:rPr>
        <w:t>04.4.3 Stavebnictví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stavebnictví. Subjekty, organizační útvary, které se zabývají dozorem nad odvětvím stavebnictví, tvorbou a zaváděním předpisů týkajících se stavebních norem, vydáváním povolení k záběru pozemků, novelizací bezpečnostních předpisů na stavbách atd. Subjekty posuzující technickou dokumentaci staveb. Subjekty, které šíří informace určené široké veřejnosti a další odborné informace, shromažďují statistické údaje a sestavují statistiky o stavebních činnostech.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vydávání stavebního povolení, kontrola (revize) dodržování bezpečnostních předpisů u staveb, kolaudační řízení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dotace, půjčky nebo jiné formy podpory, určené pro výstavbu bytů, průmyslových objektů, silnic, dolů, zemědělských objektů atd. (příslušný funkční oddíl podle použití)</w:t>
      </w:r>
    </w:p>
    <w:p w:rsidR="000449C8" w:rsidRDefault="00037435" w:rsidP="000B5C74">
      <w:pPr>
        <w:jc w:val="both"/>
        <w:rPr>
          <w:rFonts w:ascii="Arial" w:hAnsi="Arial" w:cs="Arial"/>
          <w:sz w:val="20"/>
          <w:szCs w:val="20"/>
        </w:rPr>
      </w:pPr>
      <w:r w:rsidRPr="000B5C74">
        <w:rPr>
          <w:rFonts w:ascii="Arial" w:hAnsi="Arial" w:cs="Arial"/>
          <w:sz w:val="20"/>
          <w:szCs w:val="20"/>
        </w:rPr>
        <w:t>- rozvoj činností spojených s bydlením a jeho úrovní (06.1.0)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04.5 Doprava</w:t>
      </w:r>
    </w:p>
    <w:p w:rsidR="000449C8" w:rsidRDefault="00037435" w:rsidP="000B5C74">
      <w:pPr>
        <w:jc w:val="both"/>
        <w:rPr>
          <w:rFonts w:ascii="Arial" w:hAnsi="Arial" w:cs="Arial"/>
          <w:sz w:val="20"/>
          <w:szCs w:val="20"/>
        </w:rPr>
      </w:pPr>
      <w:r w:rsidRPr="000B5C74">
        <w:rPr>
          <w:rFonts w:ascii="Arial" w:hAnsi="Arial" w:cs="Arial"/>
          <w:b/>
          <w:bCs/>
          <w:sz w:val="20"/>
          <w:szCs w:val="20"/>
        </w:rPr>
        <w:t>04.5.1 Silniční doprava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silniční dopravy (osobní a nákladní) a záležitostí výstavby, údržby a oprav silnic, dálnic a místních komunikací. Jedná se o subjekty, organizační útvary, které se zabývají plánováním, navrhováním, výstavbou, rekonstrukcemi a opravami silnic, dálnic a místních komunikací včetně jejich součástí a příslušenství, jako jsou mosty, tunely, parkoviště, autobusové zastávky atd., nebo které provádějí dozor nad touto prací, udělují k ní povolení nebo ji regulují.</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kontrolou bezpečnosti provozu vozidel, vydáváním průkazů a osvědčení o</w:t>
      </w:r>
      <w:r w:rsidR="00DC17A1">
        <w:rPr>
          <w:rFonts w:ascii="Arial" w:hAnsi="Arial" w:cs="Arial"/>
          <w:sz w:val="20"/>
          <w:szCs w:val="20"/>
        </w:rPr>
        <w:t> </w:t>
      </w:r>
      <w:r w:rsidRPr="000B5C74">
        <w:rPr>
          <w:rFonts w:ascii="Arial" w:hAnsi="Arial" w:cs="Arial"/>
          <w:sz w:val="20"/>
          <w:szCs w:val="20"/>
        </w:rPr>
        <w:t>technickém stavu vozidel, předpisů týkajících se užívání silnic, dálnic a místních komunikací, přepravovaných cestujících nebo zboží, nákladu a jeho velikostí, regulací pracovních hodin řidičů autobusů, nákladních vozidel atd. Subjekty, organizační útvary, které regulují provoz na silnicích, dálnicích a místních komunikacích (udělování povolení k provozování, schvalování přepravních tarifů a jízdného, stanovení lhůt prohlídek atd.). Výstavba a provoz systémů a zařízení pro silniční dopravu na vlastní účet.</w:t>
      </w:r>
    </w:p>
    <w:p w:rsidR="000449C8" w:rsidRDefault="00037435" w:rsidP="000B5C74">
      <w:pPr>
        <w:jc w:val="both"/>
        <w:rPr>
          <w:rFonts w:ascii="Arial" w:hAnsi="Arial" w:cs="Arial"/>
          <w:sz w:val="20"/>
          <w:szCs w:val="20"/>
        </w:rPr>
      </w:pPr>
      <w:r w:rsidRPr="000B5C74">
        <w:rPr>
          <w:rFonts w:ascii="Arial" w:hAnsi="Arial" w:cs="Arial"/>
          <w:sz w:val="20"/>
          <w:szCs w:val="20"/>
        </w:rPr>
        <w:lastRenderedPageBreak/>
        <w:t>Subjekty, které se zabývají stavbou a provozováním silnic, dálnic a místních komunikací, nebo které se zabývají poskytováním podpory ve formě půjček nebo dotací na stavbu, provoz, údržbu nebo zkvalitňování systémů a zařízení silniční dopravy.</w:t>
      </w:r>
    </w:p>
    <w:p w:rsidR="000449C8" w:rsidRDefault="00037435" w:rsidP="000B5C74">
      <w:pPr>
        <w:jc w:val="both"/>
        <w:rPr>
          <w:rFonts w:ascii="Arial" w:hAnsi="Arial" w:cs="Arial"/>
          <w:sz w:val="20"/>
          <w:szCs w:val="20"/>
        </w:rPr>
      </w:pPr>
      <w:r w:rsidRPr="000B5C74">
        <w:rPr>
          <w:rFonts w:ascii="Arial" w:hAnsi="Arial" w:cs="Arial"/>
          <w:sz w:val="20"/>
          <w:szCs w:val="20"/>
        </w:rPr>
        <w:t>Subjekty zabývající se poskytováním informačních služeb, technickou dokumentací a sestavováním statistických údajů v této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dálnice a silnice I. třídy</w:t>
      </w:r>
    </w:p>
    <w:p w:rsidR="000B5C74" w:rsidRPr="000B5C74" w:rsidRDefault="00037435" w:rsidP="000B5C74">
      <w:pPr>
        <w:jc w:val="both"/>
        <w:rPr>
          <w:rFonts w:ascii="Arial" w:hAnsi="Arial" w:cs="Arial"/>
          <w:sz w:val="20"/>
          <w:szCs w:val="20"/>
        </w:rPr>
      </w:pPr>
      <w:r w:rsidRPr="000B5C74">
        <w:rPr>
          <w:rFonts w:ascii="Arial" w:hAnsi="Arial" w:cs="Arial"/>
          <w:sz w:val="20"/>
          <w:szCs w:val="20"/>
        </w:rPr>
        <w:t>- silnice II. a III. třídy</w:t>
      </w:r>
    </w:p>
    <w:p w:rsidR="000449C8" w:rsidRDefault="00037435" w:rsidP="000B5C74">
      <w:pPr>
        <w:jc w:val="both"/>
        <w:rPr>
          <w:rFonts w:ascii="Arial" w:hAnsi="Arial" w:cs="Arial"/>
          <w:sz w:val="20"/>
          <w:szCs w:val="20"/>
        </w:rPr>
      </w:pPr>
      <w:r w:rsidRPr="000B5C74">
        <w:rPr>
          <w:rFonts w:ascii="Arial" w:hAnsi="Arial" w:cs="Arial"/>
          <w:sz w:val="20"/>
          <w:szCs w:val="20"/>
        </w:rPr>
        <w:t>- místní komunikace vč. chodníků a cyklistických cest</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poskytují všeobecné informace veřejnosti nebo odborné informace danému průmyslu</w:t>
      </w:r>
    </w:p>
    <w:p w:rsidR="000B5C74" w:rsidRPr="000B5C74" w:rsidRDefault="00037435" w:rsidP="000B5C74">
      <w:pPr>
        <w:jc w:val="both"/>
        <w:rPr>
          <w:rFonts w:ascii="Arial" w:hAnsi="Arial" w:cs="Arial"/>
          <w:sz w:val="20"/>
          <w:szCs w:val="20"/>
        </w:rPr>
      </w:pPr>
      <w:r w:rsidRPr="000B5C74">
        <w:rPr>
          <w:rFonts w:ascii="Arial" w:hAnsi="Arial" w:cs="Arial"/>
          <w:sz w:val="20"/>
          <w:szCs w:val="20"/>
        </w:rPr>
        <w:t>- statistiky v oblasti výstavby silnic, dálnic a místních komunikací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poskytují informace veřejnosti a shromažďují statistické údaje o silničním provozu</w:t>
      </w:r>
    </w:p>
    <w:p w:rsidR="000449C8" w:rsidRDefault="00037435" w:rsidP="000B5C74">
      <w:pPr>
        <w:jc w:val="both"/>
        <w:rPr>
          <w:rFonts w:ascii="Arial" w:hAnsi="Arial" w:cs="Arial"/>
          <w:sz w:val="20"/>
          <w:szCs w:val="20"/>
        </w:rPr>
      </w:pPr>
      <w:r w:rsidRPr="000B5C74">
        <w:rPr>
          <w:rFonts w:ascii="Arial" w:hAnsi="Arial" w:cs="Arial"/>
          <w:sz w:val="20"/>
          <w:szCs w:val="20"/>
        </w:rPr>
        <w:t>- subjekty, které zabezpečují dopravní značení a technické prostředky k řízení provozu na silnicích, dálnicích a místních komunikacích</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tramvajové tratě, pokud nejsou součástí místních komunikací (04.5.3)</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 bezpečnost a řízení silniční dopravy (z všeobecného hlediska považována za policejní </w:t>
      </w:r>
      <w:proofErr w:type="gramStart"/>
      <w:r w:rsidRPr="000B5C74">
        <w:rPr>
          <w:rFonts w:ascii="Arial" w:hAnsi="Arial" w:cs="Arial"/>
          <w:sz w:val="20"/>
          <w:szCs w:val="20"/>
        </w:rPr>
        <w:t>záležitost) (03.1.0</w:t>
      </w:r>
      <w:proofErr w:type="gramEnd"/>
      <w:r w:rsidRPr="000B5C74">
        <w:rPr>
          <w:rFonts w:ascii="Arial" w:hAnsi="Arial" w:cs="Arial"/>
          <w:sz w:val="20"/>
          <w:szCs w:val="20"/>
        </w:rPr>
        <w:t>)</w:t>
      </w:r>
    </w:p>
    <w:p w:rsidR="000B5C74" w:rsidRPr="000B5C74" w:rsidRDefault="00037435" w:rsidP="000B5C74">
      <w:pPr>
        <w:jc w:val="both"/>
        <w:rPr>
          <w:rFonts w:ascii="Arial" w:hAnsi="Arial" w:cs="Arial"/>
          <w:sz w:val="20"/>
          <w:szCs w:val="20"/>
        </w:rPr>
      </w:pPr>
      <w:r w:rsidRPr="000B5C74">
        <w:rPr>
          <w:rFonts w:ascii="Arial" w:hAnsi="Arial" w:cs="Arial"/>
          <w:sz w:val="20"/>
          <w:szCs w:val="20"/>
        </w:rPr>
        <w:t>- půjčky, účelové dotace určené výrobcům silničních vozidel (04.4.2)</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čištění silnic, dálnic a místních komunikací vč. odklízení sněhu (05.1.0)</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výstavbu protihlukových clon, živých plotů a ostatních protihlukových zařízení vč. úprav povrchů místních komunikací na povrchy se sníženou hlučností (05.3.0)</w:t>
      </w:r>
    </w:p>
    <w:p w:rsidR="000449C8" w:rsidRDefault="00037435" w:rsidP="000B5C74">
      <w:pPr>
        <w:jc w:val="both"/>
        <w:rPr>
          <w:rFonts w:ascii="Arial" w:hAnsi="Arial" w:cs="Arial"/>
          <w:sz w:val="20"/>
          <w:szCs w:val="20"/>
        </w:rPr>
      </w:pPr>
      <w:r w:rsidRPr="000B5C74">
        <w:rPr>
          <w:rFonts w:ascii="Arial" w:hAnsi="Arial" w:cs="Arial"/>
          <w:sz w:val="20"/>
          <w:szCs w:val="20"/>
        </w:rPr>
        <w:t>- pouliční osvětlení (06.4.0)</w:t>
      </w:r>
    </w:p>
    <w:p w:rsidR="000449C8" w:rsidRDefault="00037435" w:rsidP="000B5C74">
      <w:pPr>
        <w:jc w:val="both"/>
        <w:rPr>
          <w:rFonts w:ascii="Arial" w:hAnsi="Arial" w:cs="Arial"/>
          <w:sz w:val="20"/>
          <w:szCs w:val="20"/>
        </w:rPr>
      </w:pPr>
      <w:r w:rsidRPr="000B5C74">
        <w:rPr>
          <w:rFonts w:ascii="Arial" w:hAnsi="Arial" w:cs="Arial"/>
          <w:b/>
          <w:bCs/>
          <w:sz w:val="20"/>
          <w:szCs w:val="20"/>
        </w:rPr>
        <w:t>04.5.2 Vodní doprava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provozu, výstavby a údržby zařízení vodní dopravy, jako např. přístavů, loděnic, navigačních prostředků, bazénů (doků), průplavů a kanálů, přístavních hrází, terminálů a ostatních zařízení plavby.</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usměrňováním a dohledem nad provozovateli vodní dopravy, např. registrací, udělováním koncesí, kontrolou plavidel a posádek, regulačními opatřeními týkajícími se bezpečnosti cestujících a ochrany přepravovaných nákladů atd.</w:t>
      </w:r>
    </w:p>
    <w:p w:rsidR="000449C8" w:rsidRDefault="00037435" w:rsidP="000B5C74">
      <w:pPr>
        <w:jc w:val="both"/>
        <w:rPr>
          <w:rFonts w:ascii="Arial" w:hAnsi="Arial" w:cs="Arial"/>
          <w:sz w:val="20"/>
          <w:szCs w:val="20"/>
        </w:rPr>
      </w:pPr>
      <w:r w:rsidRPr="000B5C74">
        <w:rPr>
          <w:rFonts w:ascii="Arial" w:hAnsi="Arial" w:cs="Arial"/>
          <w:sz w:val="20"/>
          <w:szCs w:val="20"/>
        </w:rPr>
        <w:t xml:space="preserve">Správa záležitostí a služeb v oblasti provozování vodní dopravy. Záležitosti provozu na vodní cestě se týkají jak vnitrozemské, tak námořní osobní a nákladní dopravy. Subjekty, organizační útvary, které se zabývají dohledem nad provozem vodní dopravy, např. udělováním koncesí, schvalováním přepravních tarifů a jízdného, stanovením lhůt prohlídek apod., dále plánováním, navrhováním, stavbou, rozšiřováním nebo zdokonalováním stavebních děl nebo struktur umožňujících osobní nebo </w:t>
      </w:r>
      <w:r w:rsidRPr="000B5C74">
        <w:rPr>
          <w:rFonts w:ascii="Arial" w:hAnsi="Arial" w:cs="Arial"/>
          <w:sz w:val="20"/>
          <w:szCs w:val="20"/>
        </w:rPr>
        <w:lastRenderedPageBreak/>
        <w:t>nákladní vodní dopravu nebo subjekty, které provádějí dozor nad takovými pracemi, udělují jejich povolení nebo je regulují.</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vydáváním a kontrolou předpisů, poskytováním informačních služeb, technickou dokumentací nebo sestavováním statistických údajů o provozu systémů vodní dopravy a</w:t>
      </w:r>
      <w:r w:rsidR="00DC17A1">
        <w:rPr>
          <w:rFonts w:ascii="Arial" w:hAnsi="Arial" w:cs="Arial"/>
          <w:sz w:val="20"/>
          <w:szCs w:val="20"/>
        </w:rPr>
        <w:t> </w:t>
      </w:r>
      <w:r w:rsidRPr="000B5C74">
        <w:rPr>
          <w:rFonts w:ascii="Arial" w:hAnsi="Arial" w:cs="Arial"/>
          <w:sz w:val="20"/>
          <w:szCs w:val="20"/>
        </w:rPr>
        <w:t>výstavbě zařízení pro vodní dopravu. Výstavba a provoz systémů a zařízení u vodní dopravy neurčené pro cizí potřeby.</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poskytováním podpory ve formě půjček nebo dotací na stavbu, provoz, údržbu nebo zkvalitňování systémů a zařízení pro vodní dopravu.</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radiovou a satelitní navigační pomoc</w:t>
      </w:r>
    </w:p>
    <w:p w:rsidR="000449C8" w:rsidRDefault="00037435" w:rsidP="000B5C74">
      <w:pPr>
        <w:jc w:val="both"/>
        <w:rPr>
          <w:rFonts w:ascii="Arial" w:hAnsi="Arial" w:cs="Arial"/>
          <w:sz w:val="20"/>
          <w:szCs w:val="20"/>
        </w:rPr>
      </w:pPr>
      <w:r w:rsidRPr="000B5C74">
        <w:rPr>
          <w:rFonts w:ascii="Arial" w:hAnsi="Arial" w:cs="Arial"/>
          <w:sz w:val="20"/>
          <w:szCs w:val="20"/>
        </w:rPr>
        <w:t>- pohotovostní odtahové záchranné služby</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provoz navigačních prostředků vodní dopravy</w:t>
      </w:r>
    </w:p>
    <w:p w:rsidR="000B5C74" w:rsidRPr="000B5C74" w:rsidRDefault="00037435" w:rsidP="000B5C74">
      <w:pPr>
        <w:jc w:val="both"/>
        <w:rPr>
          <w:rFonts w:ascii="Arial" w:hAnsi="Arial" w:cs="Arial"/>
          <w:sz w:val="20"/>
          <w:szCs w:val="20"/>
        </w:rPr>
      </w:pPr>
      <w:r w:rsidRPr="000B5C74">
        <w:rPr>
          <w:rFonts w:ascii="Arial" w:hAnsi="Arial" w:cs="Arial"/>
          <w:sz w:val="20"/>
          <w:szCs w:val="20"/>
        </w:rPr>
        <w:t>- statistiky o výstavbě zařízení pro vnitrozemskou plavbu</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údržby zařízení pro vnitrozemskou plavbu</w:t>
      </w:r>
    </w:p>
    <w:p w:rsidR="000449C8" w:rsidRDefault="00037435" w:rsidP="000B5C74">
      <w:pPr>
        <w:jc w:val="both"/>
        <w:rPr>
          <w:rFonts w:ascii="Arial" w:hAnsi="Arial" w:cs="Arial"/>
          <w:sz w:val="20"/>
          <w:szCs w:val="20"/>
        </w:rPr>
      </w:pPr>
      <w:r w:rsidRPr="000B5C74">
        <w:rPr>
          <w:rFonts w:ascii="Arial" w:hAnsi="Arial" w:cs="Arial"/>
          <w:sz w:val="20"/>
          <w:szCs w:val="20"/>
        </w:rPr>
        <w:t>- subjekty, které poskytují jak odborné informace, tak sestavují statistické údaje a další informace pro veřejnost, týkající se provozu vodní dopravy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celní úřady (01.1.2)</w:t>
      </w:r>
    </w:p>
    <w:p w:rsidR="000449C8" w:rsidRDefault="00037435" w:rsidP="000B5C74">
      <w:pPr>
        <w:jc w:val="both"/>
        <w:rPr>
          <w:rFonts w:ascii="Arial" w:hAnsi="Arial" w:cs="Arial"/>
          <w:sz w:val="20"/>
          <w:szCs w:val="20"/>
        </w:rPr>
      </w:pPr>
      <w:r w:rsidRPr="000B5C74">
        <w:rPr>
          <w:rFonts w:ascii="Arial" w:hAnsi="Arial" w:cs="Arial"/>
          <w:sz w:val="20"/>
          <w:szCs w:val="20"/>
        </w:rPr>
        <w:t>- půjčky, dotace určené stavitelům plavidel (04.4.2)</w:t>
      </w:r>
    </w:p>
    <w:p w:rsidR="000449C8" w:rsidRDefault="00037435" w:rsidP="000B5C74">
      <w:pPr>
        <w:jc w:val="both"/>
        <w:rPr>
          <w:rFonts w:ascii="Arial" w:hAnsi="Arial" w:cs="Arial"/>
          <w:sz w:val="20"/>
          <w:szCs w:val="20"/>
        </w:rPr>
      </w:pPr>
      <w:r w:rsidRPr="000B5C74">
        <w:rPr>
          <w:rFonts w:ascii="Arial" w:hAnsi="Arial" w:cs="Arial"/>
          <w:b/>
          <w:bCs/>
          <w:sz w:val="20"/>
          <w:szCs w:val="20"/>
        </w:rPr>
        <w:t>04.5.3</w:t>
      </w:r>
      <w:r w:rsidRPr="000B5C74">
        <w:rPr>
          <w:rFonts w:ascii="Arial" w:hAnsi="Arial" w:cs="Arial"/>
          <w:sz w:val="20"/>
          <w:szCs w:val="20"/>
        </w:rPr>
        <w:t xml:space="preserve"> </w:t>
      </w:r>
      <w:r w:rsidRPr="000B5C74">
        <w:rPr>
          <w:rFonts w:ascii="Arial" w:hAnsi="Arial" w:cs="Arial"/>
          <w:b/>
          <w:bCs/>
          <w:sz w:val="20"/>
          <w:szCs w:val="20"/>
        </w:rPr>
        <w:t>Drážní doprava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výstavby, provozu a údržby systémů a zařízení drážní dopravy - železniční dopravy (osobní a nákladní), tramvajových a ostatních drah včetně metra. Subjekty, organizační útvary, které se zabývají plánováním, navrhováním, výstavbou, rozšiřováním nebo zdokonalováním železničních a jiných kolejových systémů jak na povrchu, tak i v podzemí včetně příslušenství, jakými jsou terminály, tunely, mosty, náspy, stanice atd. Subjekty, které provádějí dohled nad těmito pracemi, udělují jejich povolení nebo je regulují. Subjekty zabývající se údržbou a opravami vozidlového parku.</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usměrňováním a dohledem nad provozovateli dráhy a drážní dopravy, např. stavem vozidlového parku, stabilitou dopravní cesty dráhy, bezpečností cestujících, ochranou přepravovaného nákladu atd. včetně ostatních záležitostí a služeb v oblasti provozování drážní dopravy, např. udělováním licencí k provozování drážní dopravy, schvalováním přepravních tarifů a</w:t>
      </w:r>
      <w:r w:rsidR="00DC17A1">
        <w:rPr>
          <w:rFonts w:ascii="Arial" w:hAnsi="Arial" w:cs="Arial"/>
          <w:sz w:val="20"/>
          <w:szCs w:val="20"/>
        </w:rPr>
        <w:t> </w:t>
      </w:r>
      <w:r w:rsidRPr="000B5C74">
        <w:rPr>
          <w:rFonts w:ascii="Arial" w:hAnsi="Arial" w:cs="Arial"/>
          <w:sz w:val="20"/>
          <w:szCs w:val="20"/>
        </w:rPr>
        <w:t>jízdného, stanovením lhůt prohlídek, vydáváním a aktualizací předpisů atd. Subjekty, které se zabývají provozem systémů neveřejné železniční dopravy.</w:t>
      </w:r>
    </w:p>
    <w:p w:rsidR="000449C8" w:rsidRDefault="00037435" w:rsidP="000B5C74">
      <w:pPr>
        <w:jc w:val="both"/>
        <w:rPr>
          <w:rFonts w:ascii="Arial" w:hAnsi="Arial" w:cs="Arial"/>
          <w:sz w:val="20"/>
          <w:szCs w:val="20"/>
        </w:rPr>
      </w:pPr>
      <w:r w:rsidRPr="000B5C74">
        <w:rPr>
          <w:rFonts w:ascii="Arial" w:hAnsi="Arial" w:cs="Arial"/>
          <w:sz w:val="20"/>
          <w:szCs w:val="20"/>
        </w:rPr>
        <w:t>Subjekty zabývající se poskytováním informačních služeb, technické dokumentace a statistických údajů týkajících se provozu a výstavby systémů a zařízení drážní dopravy.</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poskytováním podpory ve formě půjček nebo dotací na stavbu, provoz, údržbu nebo zkvalitňování systémů a zařízení drážní dopravy.</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dráhu celostátní (sloužící k mezinárodní i celostátní veřejné železniční přepravě)</w:t>
      </w:r>
    </w:p>
    <w:p w:rsidR="000B5C74" w:rsidRPr="000B5C74" w:rsidRDefault="00037435" w:rsidP="000B5C74">
      <w:pPr>
        <w:jc w:val="both"/>
        <w:rPr>
          <w:rFonts w:ascii="Arial" w:hAnsi="Arial" w:cs="Arial"/>
          <w:sz w:val="20"/>
          <w:szCs w:val="20"/>
        </w:rPr>
      </w:pPr>
      <w:r w:rsidRPr="000B5C74">
        <w:rPr>
          <w:rFonts w:ascii="Arial" w:hAnsi="Arial" w:cs="Arial"/>
          <w:sz w:val="20"/>
          <w:szCs w:val="20"/>
        </w:rPr>
        <w:t>- dráhu regionální - místního významu (napojenou na celostátní či jiné regionální dráhy)</w:t>
      </w:r>
    </w:p>
    <w:p w:rsidR="000B5C74" w:rsidRPr="000B5C74" w:rsidRDefault="00037435" w:rsidP="000B5C74">
      <w:pPr>
        <w:jc w:val="both"/>
        <w:rPr>
          <w:rFonts w:ascii="Arial" w:hAnsi="Arial" w:cs="Arial"/>
          <w:sz w:val="20"/>
          <w:szCs w:val="20"/>
        </w:rPr>
      </w:pPr>
      <w:r w:rsidRPr="000B5C74">
        <w:rPr>
          <w:rFonts w:ascii="Arial" w:hAnsi="Arial" w:cs="Arial"/>
          <w:sz w:val="20"/>
          <w:szCs w:val="20"/>
        </w:rPr>
        <w:t>- vlečku (sloužící potřebám provozovatelů nebo podnikatelů)</w:t>
      </w:r>
    </w:p>
    <w:p w:rsidR="000B5C74" w:rsidRPr="000B5C74" w:rsidRDefault="00037435" w:rsidP="000B5C74">
      <w:pPr>
        <w:jc w:val="both"/>
        <w:rPr>
          <w:rFonts w:ascii="Arial" w:hAnsi="Arial" w:cs="Arial"/>
          <w:sz w:val="20"/>
          <w:szCs w:val="20"/>
        </w:rPr>
      </w:pPr>
      <w:r w:rsidRPr="000B5C74">
        <w:rPr>
          <w:rFonts w:ascii="Arial" w:hAnsi="Arial" w:cs="Arial"/>
          <w:sz w:val="20"/>
          <w:szCs w:val="20"/>
        </w:rPr>
        <w:t>- speciální dráhu (sloužící k zabezpečení dopravní obslužnosti obce)</w:t>
      </w:r>
    </w:p>
    <w:p w:rsidR="000449C8" w:rsidRDefault="00037435" w:rsidP="000B5C74">
      <w:pPr>
        <w:jc w:val="both"/>
        <w:rPr>
          <w:rFonts w:ascii="Arial" w:hAnsi="Arial" w:cs="Arial"/>
          <w:sz w:val="20"/>
          <w:szCs w:val="20"/>
        </w:rPr>
      </w:pPr>
      <w:r w:rsidRPr="000B5C74">
        <w:rPr>
          <w:rFonts w:ascii="Arial" w:hAnsi="Arial" w:cs="Arial"/>
          <w:sz w:val="20"/>
          <w:szCs w:val="20"/>
        </w:rPr>
        <w:t>- železniční, tramvajové, lanové dráhy</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poskytují informace veřejnosti a odborné informace uvedenému odvětví činnosti, výdaje vč. půjček a účelových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 statistiky o stavbách drah (povrchových nebo podzemních)</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údržby a výdaje nebo podpora pro získávání drážních vozidel</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poskytují informace a které shromažďují statistické údaje a sestavují statistiky v</w:t>
      </w:r>
      <w:r w:rsidR="00DC17A1">
        <w:rPr>
          <w:rFonts w:ascii="Arial" w:hAnsi="Arial" w:cs="Arial"/>
          <w:sz w:val="20"/>
          <w:szCs w:val="20"/>
        </w:rPr>
        <w:t> </w:t>
      </w:r>
      <w:r w:rsidRPr="000B5C74">
        <w:rPr>
          <w:rFonts w:ascii="Arial" w:hAnsi="Arial" w:cs="Arial"/>
          <w:sz w:val="20"/>
          <w:szCs w:val="20"/>
        </w:rPr>
        <w:t>oblasti provozování drážní dopravy</w:t>
      </w:r>
    </w:p>
    <w:p w:rsidR="000449C8" w:rsidRDefault="00037435" w:rsidP="000B5C74">
      <w:pPr>
        <w:jc w:val="both"/>
        <w:rPr>
          <w:rFonts w:ascii="Arial" w:hAnsi="Arial" w:cs="Arial"/>
          <w:sz w:val="20"/>
          <w:szCs w:val="20"/>
        </w:rPr>
      </w:pPr>
      <w:r w:rsidRPr="000B5C74">
        <w:rPr>
          <w:rFonts w:ascii="Arial" w:hAnsi="Arial" w:cs="Arial"/>
          <w:sz w:val="20"/>
          <w:szCs w:val="20"/>
        </w:rPr>
        <w:t>- subjekty zabývající se tarify za železniční přepravu zboží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půjčky a dotace výrobcům železničního parku (04.4.2), na výstavbu protihlukových clon, živých plotů a ostatních protihlukových zařízení vč. obnovy krytu části železničních drah hluk redukujícími povrchy (05.3.0)</w:t>
      </w:r>
    </w:p>
    <w:p w:rsidR="000449C8" w:rsidRDefault="00037435" w:rsidP="000B5C74">
      <w:pPr>
        <w:jc w:val="both"/>
        <w:rPr>
          <w:rFonts w:ascii="Arial" w:hAnsi="Arial" w:cs="Arial"/>
          <w:sz w:val="20"/>
          <w:szCs w:val="20"/>
        </w:rPr>
      </w:pPr>
      <w:r w:rsidRPr="000B5C74">
        <w:rPr>
          <w:rFonts w:ascii="Arial" w:hAnsi="Arial" w:cs="Arial"/>
          <w:sz w:val="20"/>
          <w:szCs w:val="20"/>
        </w:rPr>
        <w:t>- záležitosti a služby drah důlních, průmyslových a lyžařských vleků (04.5.5)</w:t>
      </w:r>
    </w:p>
    <w:p w:rsidR="000449C8" w:rsidRDefault="00037435" w:rsidP="000B5C74">
      <w:pPr>
        <w:jc w:val="both"/>
        <w:rPr>
          <w:rFonts w:ascii="Arial" w:hAnsi="Arial" w:cs="Arial"/>
          <w:sz w:val="20"/>
          <w:szCs w:val="20"/>
        </w:rPr>
      </w:pPr>
      <w:r w:rsidRPr="000B5C74">
        <w:rPr>
          <w:rFonts w:ascii="Arial" w:hAnsi="Arial" w:cs="Arial"/>
          <w:b/>
          <w:bCs/>
          <w:sz w:val="20"/>
          <w:szCs w:val="20"/>
        </w:rPr>
        <w:t>04.5.4 Letecká doprava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provozu a využití systémů letecké dopravy (pravidelné i</w:t>
      </w:r>
      <w:r w:rsidR="00DC17A1">
        <w:rPr>
          <w:rFonts w:ascii="Arial" w:hAnsi="Arial" w:cs="Arial"/>
          <w:sz w:val="20"/>
          <w:szCs w:val="20"/>
        </w:rPr>
        <w:t> </w:t>
      </w:r>
      <w:r w:rsidRPr="000B5C74">
        <w:rPr>
          <w:rFonts w:ascii="Arial" w:hAnsi="Arial" w:cs="Arial"/>
          <w:sz w:val="20"/>
          <w:szCs w:val="20"/>
        </w:rPr>
        <w:t>nepravidelné, osobní a nákladní) a výstavby, údržby a oprav zařízení pro leteckou dopravu. Subjekty a orgány, které se zabývají plánováním, navrhováním, stavbou, rozšiřováním nebo inovacemi letišť, odstavných ploch, terminálů, hangárů, leteckých navigačních zařízení a ostatních příslušenství a</w:t>
      </w:r>
      <w:r w:rsidR="00DC17A1">
        <w:rPr>
          <w:rFonts w:ascii="Arial" w:hAnsi="Arial" w:cs="Arial"/>
          <w:sz w:val="20"/>
          <w:szCs w:val="20"/>
        </w:rPr>
        <w:t> </w:t>
      </w:r>
      <w:r w:rsidRPr="000B5C74">
        <w:rPr>
          <w:rFonts w:ascii="Arial" w:hAnsi="Arial" w:cs="Arial"/>
          <w:sz w:val="20"/>
          <w:szCs w:val="20"/>
        </w:rPr>
        <w:t>vybavení souvisejících s leteckou dopravou.</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usměrňováním a dohledem v letecké dopravě, jako např. registrací a</w:t>
      </w:r>
      <w:r w:rsidR="00DC17A1">
        <w:rPr>
          <w:rFonts w:ascii="Arial" w:hAnsi="Arial" w:cs="Arial"/>
          <w:sz w:val="20"/>
          <w:szCs w:val="20"/>
        </w:rPr>
        <w:t> </w:t>
      </w:r>
      <w:r w:rsidRPr="000B5C74">
        <w:rPr>
          <w:rFonts w:ascii="Arial" w:hAnsi="Arial" w:cs="Arial"/>
          <w:sz w:val="20"/>
          <w:szCs w:val="20"/>
        </w:rPr>
        <w:t>udělováním licencí, kontrolou a inspekcí letadel, pilotů a posádek, pozemního personálu, bezpečností cestujících, termíny kontrol, letovým řádem, přidělováním slotů, nákladními a osobními tarify, vyšetřováním nehod v letecké dopravě, regulací a řízením letů soukromých osob atd. Subjekty zabývající se dozorem, udělováním povolení a regulující činnosti související s výstavbou zařízení letecké dopravy.</w:t>
      </w:r>
    </w:p>
    <w:p w:rsidR="000449C8" w:rsidRDefault="00037435" w:rsidP="000B5C74">
      <w:pPr>
        <w:jc w:val="both"/>
        <w:rPr>
          <w:rFonts w:ascii="Arial" w:hAnsi="Arial" w:cs="Arial"/>
          <w:sz w:val="20"/>
          <w:szCs w:val="20"/>
        </w:rPr>
      </w:pPr>
      <w:r w:rsidRPr="000B5C74">
        <w:rPr>
          <w:rFonts w:ascii="Arial" w:hAnsi="Arial" w:cs="Arial"/>
          <w:sz w:val="20"/>
          <w:szCs w:val="20"/>
        </w:rPr>
        <w:t>Subjekty, organizační složky, které se zabývají provozem letišť, řízením letů, provozem navigačních prostředků a ostatních zařízení letecké dopravy. Subjekty, které poskytují ostatní služby v letecké dopravě, nebo které pronajímají letadla provozovatelům letecké dopravy. Subjekty, které se zabývají vydáváním a kontrolou dodržování předpisů týkajících se letecké dopravy.</w:t>
      </w:r>
    </w:p>
    <w:p w:rsidR="000449C8" w:rsidRDefault="00037435" w:rsidP="000B5C74">
      <w:pPr>
        <w:jc w:val="both"/>
        <w:rPr>
          <w:rFonts w:ascii="Arial" w:hAnsi="Arial" w:cs="Arial"/>
          <w:sz w:val="20"/>
          <w:szCs w:val="20"/>
        </w:rPr>
      </w:pPr>
      <w:r w:rsidRPr="000B5C74">
        <w:rPr>
          <w:rFonts w:ascii="Arial" w:hAnsi="Arial" w:cs="Arial"/>
          <w:sz w:val="20"/>
          <w:szCs w:val="20"/>
        </w:rPr>
        <w:t>Subjekty zabývající se poskytováním informačních služeb, technickou dokumentací nebo sestavováním statistických údajů v oblasti letecké dopravy.</w:t>
      </w:r>
    </w:p>
    <w:p w:rsidR="000449C8" w:rsidRDefault="00037435" w:rsidP="000B5C74">
      <w:pPr>
        <w:jc w:val="both"/>
        <w:rPr>
          <w:rFonts w:ascii="Arial" w:hAnsi="Arial" w:cs="Arial"/>
          <w:sz w:val="20"/>
          <w:szCs w:val="20"/>
        </w:rPr>
      </w:pPr>
      <w:r w:rsidRPr="000B5C74">
        <w:rPr>
          <w:rFonts w:ascii="Arial" w:hAnsi="Arial" w:cs="Arial"/>
          <w:sz w:val="20"/>
          <w:szCs w:val="20"/>
        </w:rPr>
        <w:lastRenderedPageBreak/>
        <w:t>Půjčky a dotace na provoz, výstavbu, údržbu nebo zkvalitňování systémů a zařízení letecké dopravy.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radiovou a satelitní navigační pomoc, pohotovostní záchranné služby</w:t>
      </w:r>
    </w:p>
    <w:p w:rsidR="000B5C74" w:rsidRPr="000B5C74" w:rsidRDefault="00037435" w:rsidP="000B5C74">
      <w:pPr>
        <w:jc w:val="both"/>
        <w:rPr>
          <w:rFonts w:ascii="Arial" w:hAnsi="Arial" w:cs="Arial"/>
          <w:sz w:val="20"/>
          <w:szCs w:val="20"/>
        </w:rPr>
      </w:pPr>
      <w:r w:rsidRPr="000B5C74">
        <w:rPr>
          <w:rFonts w:ascii="Arial" w:hAnsi="Arial" w:cs="Arial"/>
          <w:sz w:val="20"/>
          <w:szCs w:val="20"/>
        </w:rPr>
        <w:t>- služby plánované a neplánované letecké přepravy cestujících nebo nákladu</w:t>
      </w:r>
    </w:p>
    <w:p w:rsidR="000449C8" w:rsidRDefault="00037435" w:rsidP="000B5C74">
      <w:pPr>
        <w:jc w:val="both"/>
        <w:rPr>
          <w:rFonts w:ascii="Arial" w:hAnsi="Arial" w:cs="Arial"/>
          <w:sz w:val="20"/>
          <w:szCs w:val="20"/>
        </w:rPr>
      </w:pPr>
      <w:r w:rsidRPr="000B5C74">
        <w:rPr>
          <w:rFonts w:ascii="Arial" w:hAnsi="Arial" w:cs="Arial"/>
          <w:sz w:val="20"/>
          <w:szCs w:val="20"/>
        </w:rPr>
        <w:t>- kontrolu a dohled nad provozovateli soukromých letadel</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poskytující jak obecné informace veřejnosti, tak i odborné informace týkající se letecké dopravy</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shromažďují statistické údaje a sestavují statistiky o stavbě letišť</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které shromažďují informace a statistické údaje a sestavují statistiky o letecké dopravě</w:t>
      </w:r>
    </w:p>
    <w:p w:rsidR="000449C8" w:rsidRDefault="00037435" w:rsidP="000B5C74">
      <w:pPr>
        <w:jc w:val="both"/>
        <w:rPr>
          <w:rFonts w:ascii="Arial" w:hAnsi="Arial" w:cs="Arial"/>
          <w:sz w:val="20"/>
          <w:szCs w:val="20"/>
        </w:rPr>
      </w:pPr>
      <w:r w:rsidRPr="000B5C74">
        <w:rPr>
          <w:rFonts w:ascii="Arial" w:hAnsi="Arial" w:cs="Arial"/>
          <w:sz w:val="20"/>
          <w:szCs w:val="20"/>
        </w:rPr>
        <w:t>- služby k zamezení střetu letounů s ptáky v prostorech letišť</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půjčky a dotace výrobcům letadel (04.4.2)</w:t>
      </w:r>
    </w:p>
    <w:p w:rsidR="000449C8" w:rsidRDefault="00037435" w:rsidP="000B5C74">
      <w:pPr>
        <w:jc w:val="both"/>
        <w:rPr>
          <w:rFonts w:ascii="Arial" w:hAnsi="Arial" w:cs="Arial"/>
          <w:sz w:val="20"/>
          <w:szCs w:val="20"/>
        </w:rPr>
      </w:pPr>
      <w:r w:rsidRPr="000B5C74">
        <w:rPr>
          <w:rFonts w:ascii="Arial" w:hAnsi="Arial" w:cs="Arial"/>
          <w:b/>
          <w:bCs/>
          <w:sz w:val="20"/>
          <w:szCs w:val="20"/>
        </w:rPr>
        <w:t>04.5.5 Potrubní a ostatní doprava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provozu a využití systémů potrubní přepravy a ostatních dopravních systémů zahrnujících sedačkové výtahy, lyžařské vleky apod., nebo dalších zařízení, jakými jsou např. čerpací stanice, nadzemní kabely apod.</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usměrňováním a dohledem nad uživateli potrubní přepravy a ostatních systémů dopravy, např. ve věcech registrace, přidělování licencí, kontroly zařízení, inspekce a školení odborného personálu, bezpečnostních norem, vydávání a kontroly dodržování předpisů atd.</w:t>
      </w:r>
    </w:p>
    <w:p w:rsidR="000449C8" w:rsidRDefault="00037435" w:rsidP="000B5C74">
      <w:pPr>
        <w:jc w:val="both"/>
        <w:rPr>
          <w:rFonts w:ascii="Arial" w:hAnsi="Arial" w:cs="Arial"/>
          <w:sz w:val="20"/>
          <w:szCs w:val="20"/>
        </w:rPr>
      </w:pPr>
      <w:r w:rsidRPr="000B5C74">
        <w:rPr>
          <w:rFonts w:ascii="Arial" w:hAnsi="Arial" w:cs="Arial"/>
          <w:sz w:val="20"/>
          <w:szCs w:val="20"/>
        </w:rPr>
        <w:t>Subjekty zabývající se záležitostmi spojenými s usměrňováním provozu potrubní přepravy a ostatních dopravních systémů, např. ve věcech udělení povolení k provozování, stanovení tarifů, servisem a</w:t>
      </w:r>
      <w:r w:rsidR="00DC17A1">
        <w:rPr>
          <w:rFonts w:ascii="Arial" w:hAnsi="Arial" w:cs="Arial"/>
          <w:sz w:val="20"/>
          <w:szCs w:val="20"/>
        </w:rPr>
        <w:t> </w:t>
      </w:r>
      <w:r w:rsidRPr="000B5C74">
        <w:rPr>
          <w:rFonts w:ascii="Arial" w:hAnsi="Arial" w:cs="Arial"/>
          <w:sz w:val="20"/>
          <w:szCs w:val="20"/>
        </w:rPr>
        <w:t>úrovní služeb atd., subjekty zabývající se plánováním, navrhováním, stavbou, údržbou a opravami, rozšiřováním nebo zdokonalováním atd. potrubní přepravy a ostatních dopravních systémů.</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výstavbou a provozem (údržbou a opravami) systémů potrubní přepravy a</w:t>
      </w:r>
      <w:r w:rsidR="00DC17A1">
        <w:rPr>
          <w:rFonts w:ascii="Arial" w:hAnsi="Arial" w:cs="Arial"/>
          <w:sz w:val="20"/>
          <w:szCs w:val="20"/>
        </w:rPr>
        <w:t> </w:t>
      </w:r>
      <w:r w:rsidRPr="000B5C74">
        <w:rPr>
          <w:rFonts w:ascii="Arial" w:hAnsi="Arial" w:cs="Arial"/>
          <w:sz w:val="20"/>
          <w:szCs w:val="20"/>
        </w:rPr>
        <w:t>ostatních dopravních systémů nepodnikového typu.</w:t>
      </w:r>
    </w:p>
    <w:p w:rsidR="000449C8" w:rsidRDefault="00037435" w:rsidP="000B5C74">
      <w:pPr>
        <w:jc w:val="both"/>
        <w:rPr>
          <w:rFonts w:ascii="Arial" w:hAnsi="Arial" w:cs="Arial"/>
          <w:sz w:val="20"/>
          <w:szCs w:val="20"/>
        </w:rPr>
      </w:pPr>
      <w:r w:rsidRPr="000B5C74">
        <w:rPr>
          <w:rFonts w:ascii="Arial" w:hAnsi="Arial" w:cs="Arial"/>
          <w:sz w:val="20"/>
          <w:szCs w:val="20"/>
        </w:rPr>
        <w:t>Subjekty zabývající se poskytováním informačních služeb, technické dokumentace a sestavováním statistických údajů týkajících se provozu a výstavby potrubní přepravy a ostatních dopravních systémů.</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poskytováním podpory ve formě půjček nebo dotací na stavbu, provoz, údržbu nebo zkvalitňování potrubní přepravy a ostatních dopravních systémů a zařízení.</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záležitosti dopravy jinde neuvedené, např. systémů kombinované dopravy, drah důlních, průmyslových, přenosných, lyžařských vleků</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subjekty, které poskytují obecné informace veřejnosti a odborné informace danému odvětví průmyslu</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04.6 Pošty a telekomunikace</w:t>
      </w:r>
    </w:p>
    <w:p w:rsidR="000449C8" w:rsidRDefault="00037435" w:rsidP="000B5C74">
      <w:pPr>
        <w:jc w:val="both"/>
        <w:rPr>
          <w:rFonts w:ascii="Arial" w:hAnsi="Arial" w:cs="Arial"/>
          <w:sz w:val="20"/>
          <w:szCs w:val="20"/>
        </w:rPr>
      </w:pPr>
      <w:r w:rsidRPr="000B5C74">
        <w:rPr>
          <w:rFonts w:ascii="Arial" w:hAnsi="Arial" w:cs="Arial"/>
          <w:b/>
          <w:bCs/>
          <w:sz w:val="20"/>
          <w:szCs w:val="20"/>
        </w:rPr>
        <w:t>04.6.0 Pošty a telekomunikace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týkající se plánování, navrhování, stavby, rozšiřování, zdokonalování, provozu a údržby v oblasti spojů, tj. poštovních, telefonních, telegrafních, radiokomunikačních a</w:t>
      </w:r>
      <w:r w:rsidR="00DC17A1">
        <w:rPr>
          <w:rFonts w:ascii="Arial" w:hAnsi="Arial" w:cs="Arial"/>
          <w:sz w:val="20"/>
          <w:szCs w:val="20"/>
        </w:rPr>
        <w:t> </w:t>
      </w:r>
      <w:r w:rsidRPr="000B5C74">
        <w:rPr>
          <w:rFonts w:ascii="Arial" w:hAnsi="Arial" w:cs="Arial"/>
          <w:sz w:val="20"/>
          <w:szCs w:val="20"/>
        </w:rPr>
        <w:t>telekomunikačních systémů a telekomunikačních satelitů.</w:t>
      </w:r>
    </w:p>
    <w:p w:rsidR="000449C8" w:rsidRDefault="00037435" w:rsidP="000B5C74">
      <w:pPr>
        <w:jc w:val="both"/>
        <w:rPr>
          <w:rFonts w:ascii="Arial" w:hAnsi="Arial" w:cs="Arial"/>
          <w:sz w:val="20"/>
          <w:szCs w:val="20"/>
        </w:rPr>
      </w:pPr>
      <w:r w:rsidRPr="000B5C74">
        <w:rPr>
          <w:rFonts w:ascii="Arial" w:hAnsi="Arial" w:cs="Arial"/>
          <w:sz w:val="20"/>
          <w:szCs w:val="20"/>
        </w:rPr>
        <w:t>Subjekty, organizační útvary, které se zabývají konstrukcí nebo provozem těchto systémů (včetně záležitostí spojených s usměrňováním provozu např. ve věcech udělování povolení k provozování, přidělování frekvencí, specifikací trhů, které mají být obslouženy, stanovení tarifů, úrovní služeb atd.). Subjekty, které vydávají a kontrolují dodržování předpisů z oblasti spojů.</w:t>
      </w:r>
    </w:p>
    <w:p w:rsidR="000449C8" w:rsidRDefault="00037435" w:rsidP="000B5C74">
      <w:pPr>
        <w:jc w:val="both"/>
        <w:rPr>
          <w:rFonts w:ascii="Arial" w:hAnsi="Arial" w:cs="Arial"/>
          <w:sz w:val="20"/>
          <w:szCs w:val="20"/>
        </w:rPr>
      </w:pPr>
      <w:r w:rsidRPr="000B5C74">
        <w:rPr>
          <w:rFonts w:ascii="Arial" w:hAnsi="Arial" w:cs="Arial"/>
          <w:sz w:val="20"/>
          <w:szCs w:val="20"/>
        </w:rPr>
        <w:t>Subjekty, které poskytují všeobecné informace veřejnosti nebo odborné informace, technickou dokumentaci a zabývají se sestavováním statistických údajů týkajících se oblasti spojů a služeb s nimi spojených.</w:t>
      </w:r>
    </w:p>
    <w:p w:rsidR="000449C8" w:rsidRDefault="00037435" w:rsidP="000B5C74">
      <w:pPr>
        <w:jc w:val="both"/>
        <w:rPr>
          <w:rFonts w:ascii="Arial" w:hAnsi="Arial" w:cs="Arial"/>
          <w:sz w:val="20"/>
          <w:szCs w:val="20"/>
        </w:rPr>
      </w:pPr>
      <w:r w:rsidRPr="000B5C74">
        <w:rPr>
          <w:rFonts w:ascii="Arial" w:hAnsi="Arial" w:cs="Arial"/>
          <w:sz w:val="20"/>
          <w:szCs w:val="20"/>
        </w:rPr>
        <w:t>Subjekty, které se zabývají poskytováním podpory ve formě půjček nebo dotací na výstavbu, provoz, údržbu nebo zkvalitňování spojových systémů a zařízení. Podpora týkající se provozu spojových systémů při zajištění přístupu k ostatním podobným systémům nebo systémům, které využívají jinou telekomunikační technologii.</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vodní nebo letecké navigační prostředky (04.5.2 nebo 04.5.4)</w:t>
      </w:r>
    </w:p>
    <w:p w:rsidR="000449C8" w:rsidRDefault="00037435" w:rsidP="000B5C74">
      <w:pPr>
        <w:jc w:val="both"/>
        <w:rPr>
          <w:rFonts w:ascii="Arial" w:hAnsi="Arial" w:cs="Arial"/>
          <w:sz w:val="20"/>
          <w:szCs w:val="20"/>
        </w:rPr>
      </w:pPr>
      <w:r w:rsidRPr="000B5C74">
        <w:rPr>
          <w:rFonts w:ascii="Arial" w:hAnsi="Arial" w:cs="Arial"/>
          <w:sz w:val="20"/>
          <w:szCs w:val="20"/>
        </w:rPr>
        <w:t>- rozhlasové a televizní vysílací systémy (08.3.0)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04.7 Ekonomická oblast ostatní</w:t>
      </w:r>
    </w:p>
    <w:p w:rsidR="000449C8" w:rsidRDefault="00037435" w:rsidP="000B5C74">
      <w:pPr>
        <w:jc w:val="both"/>
        <w:rPr>
          <w:rFonts w:ascii="Arial" w:hAnsi="Arial" w:cs="Arial"/>
          <w:sz w:val="20"/>
          <w:szCs w:val="20"/>
        </w:rPr>
      </w:pPr>
      <w:r w:rsidRPr="000B5C74">
        <w:rPr>
          <w:rFonts w:ascii="Arial" w:hAnsi="Arial" w:cs="Arial"/>
          <w:b/>
          <w:bCs/>
          <w:sz w:val="20"/>
          <w:szCs w:val="20"/>
        </w:rPr>
        <w:t>04.7.1 Velkoobchod a maloobchod včetně skladování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v oblasti velkoobchodní a maloobchodní sítě a skladování. Patří sem také správa záležitostí týkajících se zájmů a ochrany spotřebitelů.</w:t>
      </w:r>
    </w:p>
    <w:p w:rsidR="000449C8" w:rsidRDefault="00037435" w:rsidP="000B5C74">
      <w:pPr>
        <w:jc w:val="both"/>
        <w:rPr>
          <w:rFonts w:ascii="Arial" w:hAnsi="Arial" w:cs="Arial"/>
          <w:sz w:val="20"/>
          <w:szCs w:val="20"/>
        </w:rPr>
      </w:pPr>
      <w:r w:rsidRPr="000B5C74">
        <w:rPr>
          <w:rFonts w:ascii="Arial" w:hAnsi="Arial" w:cs="Arial"/>
          <w:sz w:val="20"/>
          <w:szCs w:val="20"/>
        </w:rPr>
        <w:t>Subjekty, organizační jednotky, které se zabývají dozorem a regulováním velkoobchodu a</w:t>
      </w:r>
      <w:r w:rsidR="00DC17A1">
        <w:rPr>
          <w:rFonts w:ascii="Arial" w:hAnsi="Arial" w:cs="Arial"/>
          <w:sz w:val="20"/>
          <w:szCs w:val="20"/>
        </w:rPr>
        <w:t> </w:t>
      </w:r>
      <w:r w:rsidRPr="000B5C74">
        <w:rPr>
          <w:rFonts w:ascii="Arial" w:hAnsi="Arial" w:cs="Arial"/>
          <w:sz w:val="20"/>
          <w:szCs w:val="20"/>
        </w:rPr>
        <w:t>maloobchodu, např. ve věcech udělování licencí, prodejních praktik, opatřování balených potravin a</w:t>
      </w:r>
      <w:r w:rsidR="00DC17A1">
        <w:rPr>
          <w:rFonts w:ascii="Arial" w:hAnsi="Arial" w:cs="Arial"/>
          <w:sz w:val="20"/>
          <w:szCs w:val="20"/>
        </w:rPr>
        <w:t> </w:t>
      </w:r>
      <w:r w:rsidRPr="000B5C74">
        <w:rPr>
          <w:rFonts w:ascii="Arial" w:hAnsi="Arial" w:cs="Arial"/>
          <w:sz w:val="20"/>
          <w:szCs w:val="20"/>
        </w:rPr>
        <w:t xml:space="preserve">ostatního zboží (určeného pro domácí spotřebu) etiketami, kontrolou vah a ostatních </w:t>
      </w:r>
      <w:proofErr w:type="spellStart"/>
      <w:r w:rsidRPr="000B5C74">
        <w:rPr>
          <w:rFonts w:ascii="Arial" w:hAnsi="Arial" w:cs="Arial"/>
          <w:sz w:val="20"/>
          <w:szCs w:val="20"/>
        </w:rPr>
        <w:t>vážicích</w:t>
      </w:r>
      <w:proofErr w:type="spellEnd"/>
      <w:r w:rsidRPr="000B5C74">
        <w:rPr>
          <w:rFonts w:ascii="Arial" w:hAnsi="Arial" w:cs="Arial"/>
          <w:sz w:val="20"/>
          <w:szCs w:val="20"/>
        </w:rPr>
        <w:t xml:space="preserve"> zařízení atd., skladování včetně udělování povolení, zajištění kontroly skladů atd. Subjekty, které se zabývají vydáváním a kontrolou dodržování předpisů týkajících se činností při skladování včetně poskytování další pomoci v této oblasti.</w:t>
      </w:r>
    </w:p>
    <w:p w:rsidR="000449C8" w:rsidRDefault="00037435" w:rsidP="000B5C74">
      <w:pPr>
        <w:jc w:val="both"/>
        <w:rPr>
          <w:rFonts w:ascii="Arial" w:hAnsi="Arial" w:cs="Arial"/>
          <w:sz w:val="20"/>
          <w:szCs w:val="20"/>
        </w:rPr>
      </w:pPr>
      <w:r w:rsidRPr="000B5C74">
        <w:rPr>
          <w:rFonts w:ascii="Arial" w:hAnsi="Arial" w:cs="Arial"/>
          <w:sz w:val="20"/>
          <w:szCs w:val="20"/>
        </w:rPr>
        <w:t>Správa systému kontroly cen a dávkování, které jsou prováděny prostřednictvím maloobchodu nebo velkoobchodu bez ohledu na typ daného zboží nebo předpokládaného spotřebitele. Správa týkající se zabezpečování potravin a podobné pomoci pro širší veřejnost.</w:t>
      </w:r>
    </w:p>
    <w:p w:rsidR="000449C8" w:rsidRDefault="00037435" w:rsidP="000B5C74">
      <w:pPr>
        <w:jc w:val="both"/>
        <w:rPr>
          <w:rFonts w:ascii="Arial" w:hAnsi="Arial" w:cs="Arial"/>
          <w:sz w:val="20"/>
          <w:szCs w:val="20"/>
        </w:rPr>
      </w:pPr>
      <w:r w:rsidRPr="000B5C74">
        <w:rPr>
          <w:rFonts w:ascii="Arial" w:hAnsi="Arial" w:cs="Arial"/>
          <w:sz w:val="20"/>
          <w:szCs w:val="20"/>
        </w:rPr>
        <w:t>Subjekty, které rozšiřují pro obchod a veřejnost informace o tržních cenách, dostupnosti zboží a</w:t>
      </w:r>
      <w:r w:rsidR="00DC17A1">
        <w:rPr>
          <w:rFonts w:ascii="Arial" w:hAnsi="Arial" w:cs="Arial"/>
          <w:sz w:val="20"/>
          <w:szCs w:val="20"/>
        </w:rPr>
        <w:t> </w:t>
      </w:r>
      <w:r w:rsidRPr="000B5C74">
        <w:rPr>
          <w:rFonts w:ascii="Arial" w:hAnsi="Arial" w:cs="Arial"/>
          <w:sz w:val="20"/>
          <w:szCs w:val="20"/>
        </w:rPr>
        <w:t>ostatních souvisejících otázkách obchodu a skladování.</w:t>
      </w:r>
    </w:p>
    <w:p w:rsidR="000449C8" w:rsidRDefault="00037435" w:rsidP="000B5C74">
      <w:pPr>
        <w:jc w:val="both"/>
        <w:rPr>
          <w:rFonts w:ascii="Arial" w:hAnsi="Arial" w:cs="Arial"/>
          <w:sz w:val="20"/>
          <w:szCs w:val="20"/>
        </w:rPr>
      </w:pPr>
      <w:r w:rsidRPr="000B5C74">
        <w:rPr>
          <w:rFonts w:ascii="Arial" w:hAnsi="Arial" w:cs="Arial"/>
          <w:sz w:val="20"/>
          <w:szCs w:val="20"/>
        </w:rPr>
        <w:t>Subjekty, které poskytují půjčky a další formy pomoci velkoobchodním nebo maloobchodním podnikům nebo poskytují dotace, které se vztahují na širší veřejnost.</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subjekty, které shromažďují a šíří statistické údaje z oblasti velkoobchodu a maloobchodu</w:t>
      </w:r>
    </w:p>
    <w:p w:rsidR="00DC17A1" w:rsidRDefault="00DC17A1"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řízení cenové kontroly a ostatních kontrol uplatňovaných vůči výrobcům (klasifikují se podle funkce)</w:t>
      </w:r>
    </w:p>
    <w:p w:rsidR="000449C8" w:rsidRDefault="00037435" w:rsidP="000B5C74">
      <w:pPr>
        <w:jc w:val="both"/>
        <w:rPr>
          <w:rFonts w:ascii="Arial" w:hAnsi="Arial" w:cs="Arial"/>
          <w:sz w:val="20"/>
          <w:szCs w:val="20"/>
        </w:rPr>
      </w:pPr>
      <w:r w:rsidRPr="000B5C74">
        <w:rPr>
          <w:rFonts w:ascii="Arial" w:hAnsi="Arial" w:cs="Arial"/>
          <w:sz w:val="20"/>
          <w:szCs w:val="20"/>
        </w:rPr>
        <w:t>- dotace na potraviny a ostatní dotace, které se vždy vztahují k určitým skupinám obyvatelstva nebo k</w:t>
      </w:r>
      <w:r w:rsidR="00E264A7">
        <w:rPr>
          <w:rFonts w:ascii="Arial" w:hAnsi="Arial" w:cs="Arial"/>
          <w:sz w:val="20"/>
          <w:szCs w:val="20"/>
        </w:rPr>
        <w:t> </w:t>
      </w:r>
      <w:r w:rsidRPr="000B5C74">
        <w:rPr>
          <w:rFonts w:ascii="Arial" w:hAnsi="Arial" w:cs="Arial"/>
          <w:sz w:val="20"/>
          <w:szCs w:val="20"/>
        </w:rPr>
        <w:t xml:space="preserve">určitým jedincům (např. vztahující </w:t>
      </w:r>
      <w:proofErr w:type="gramStart"/>
      <w:r w:rsidRPr="000B5C74">
        <w:rPr>
          <w:rFonts w:ascii="Arial" w:hAnsi="Arial" w:cs="Arial"/>
          <w:sz w:val="20"/>
          <w:szCs w:val="20"/>
        </w:rPr>
        <w:t>se</w:t>
      </w:r>
      <w:proofErr w:type="gramEnd"/>
      <w:r w:rsidRPr="000B5C74">
        <w:rPr>
          <w:rFonts w:ascii="Arial" w:hAnsi="Arial" w:cs="Arial"/>
          <w:sz w:val="20"/>
          <w:szCs w:val="20"/>
        </w:rPr>
        <w:t xml:space="preserve"> k mléku pro malé děti) - jsou považovány za záležitost sociální péče (příslušná třída oddílu 10)</w:t>
      </w:r>
    </w:p>
    <w:p w:rsidR="000449C8" w:rsidRDefault="00037435" w:rsidP="000B5C74">
      <w:pPr>
        <w:jc w:val="both"/>
        <w:rPr>
          <w:rFonts w:ascii="Arial" w:hAnsi="Arial" w:cs="Arial"/>
          <w:sz w:val="20"/>
          <w:szCs w:val="20"/>
        </w:rPr>
      </w:pPr>
      <w:r w:rsidRPr="000B5C74">
        <w:rPr>
          <w:rFonts w:ascii="Arial" w:hAnsi="Arial" w:cs="Arial"/>
          <w:b/>
          <w:bCs/>
          <w:sz w:val="20"/>
          <w:szCs w:val="20"/>
        </w:rPr>
        <w:t>04.7.2 Ubytování a stravování (KS)</w:t>
      </w:r>
    </w:p>
    <w:p w:rsidR="000449C8" w:rsidRDefault="00037435" w:rsidP="000B5C74">
      <w:pPr>
        <w:jc w:val="both"/>
        <w:rPr>
          <w:rFonts w:ascii="Arial" w:hAnsi="Arial" w:cs="Arial"/>
          <w:sz w:val="20"/>
          <w:szCs w:val="20"/>
        </w:rPr>
      </w:pPr>
      <w:r w:rsidRPr="000B5C74">
        <w:rPr>
          <w:rFonts w:ascii="Arial" w:hAnsi="Arial" w:cs="Arial"/>
          <w:sz w:val="20"/>
          <w:szCs w:val="20"/>
        </w:rPr>
        <w:t>Správa ubytovacích a stravovacích zařízení a služeb. Záležitosti týkající se výstavby, rozšiřování, zkvalitňování, údržby nebo oprav zvláště hotelových a restauračních zařízení. Subjekty, organizační jednotky, které se zabývají záležitostmi dozoru a usměrňováním provozu ubytovacích a stravovacích zařízení, např. ve věcech cenové regulace, prodejních a obchodních praktik, čistoty, udělování povolení k provozování atd. Subjekty, které se zabývají vydáváním a kontrolou dodržování předpisů týkajících se ubytovacích a stravovacích zařízení.</w:t>
      </w:r>
    </w:p>
    <w:p w:rsidR="000449C8" w:rsidRDefault="00037435" w:rsidP="000B5C74">
      <w:pPr>
        <w:jc w:val="both"/>
        <w:rPr>
          <w:rFonts w:ascii="Arial" w:hAnsi="Arial" w:cs="Arial"/>
          <w:sz w:val="20"/>
          <w:szCs w:val="20"/>
        </w:rPr>
      </w:pPr>
      <w:r w:rsidRPr="000B5C74">
        <w:rPr>
          <w:rFonts w:ascii="Arial" w:hAnsi="Arial" w:cs="Arial"/>
          <w:sz w:val="20"/>
          <w:szCs w:val="20"/>
        </w:rPr>
        <w:t>Subjekty, které šíří všeobecné informace o obchodu a které shromažďují statistické údaje a sestavují statistiky o uvedeném druhu činnosti.</w:t>
      </w:r>
    </w:p>
    <w:p w:rsidR="000449C8" w:rsidRDefault="00037435" w:rsidP="000B5C74">
      <w:pPr>
        <w:jc w:val="both"/>
        <w:rPr>
          <w:rFonts w:ascii="Arial" w:hAnsi="Arial" w:cs="Arial"/>
          <w:sz w:val="20"/>
          <w:szCs w:val="20"/>
        </w:rPr>
      </w:pPr>
      <w:r w:rsidRPr="000B5C74">
        <w:rPr>
          <w:rFonts w:ascii="Arial" w:hAnsi="Arial" w:cs="Arial"/>
          <w:sz w:val="20"/>
          <w:szCs w:val="20"/>
        </w:rPr>
        <w:t>Subjekty, které poskytují podporu ve formě dotací nebo půjček pro projektování a stavbu, údržbu, opravy nebo zkvalitňování ubytovacích a stravovacích zařízení.</w:t>
      </w:r>
    </w:p>
    <w:p w:rsidR="000449C8" w:rsidRDefault="00037435" w:rsidP="000B5C74">
      <w:pPr>
        <w:jc w:val="both"/>
        <w:rPr>
          <w:rFonts w:ascii="Arial" w:hAnsi="Arial" w:cs="Arial"/>
          <w:sz w:val="20"/>
          <w:szCs w:val="20"/>
        </w:rPr>
      </w:pPr>
      <w:r w:rsidRPr="000B5C74">
        <w:rPr>
          <w:rFonts w:ascii="Arial" w:hAnsi="Arial" w:cs="Arial"/>
          <w:b/>
          <w:bCs/>
          <w:sz w:val="20"/>
          <w:szCs w:val="20"/>
        </w:rPr>
        <w:t>04.7.3 Turistický ruch (KS)</w:t>
      </w:r>
    </w:p>
    <w:p w:rsidR="000449C8" w:rsidRDefault="00037435" w:rsidP="000B5C74">
      <w:pPr>
        <w:jc w:val="both"/>
        <w:rPr>
          <w:rFonts w:ascii="Arial" w:hAnsi="Arial" w:cs="Arial"/>
          <w:sz w:val="20"/>
          <w:szCs w:val="20"/>
        </w:rPr>
      </w:pPr>
      <w:r w:rsidRPr="000B5C74">
        <w:rPr>
          <w:rFonts w:ascii="Arial" w:hAnsi="Arial" w:cs="Arial"/>
          <w:sz w:val="20"/>
          <w:szCs w:val="20"/>
        </w:rPr>
        <w:t xml:space="preserve">Správa záležitostí a služeb v oblasti </w:t>
      </w:r>
      <w:proofErr w:type="spellStart"/>
      <w:r w:rsidRPr="000B5C74">
        <w:rPr>
          <w:rFonts w:ascii="Arial" w:hAnsi="Arial" w:cs="Arial"/>
          <w:sz w:val="20"/>
          <w:szCs w:val="20"/>
        </w:rPr>
        <w:t>turistic</w:t>
      </w:r>
      <w:proofErr w:type="spellEnd"/>
      <w:r w:rsidRPr="000B5C74">
        <w:rPr>
          <w:rFonts w:ascii="Arial" w:hAnsi="Arial" w:cs="Arial"/>
          <w:sz w:val="20"/>
          <w:szCs w:val="20"/>
        </w:rPr>
        <w:t>-</w:t>
      </w:r>
      <w:proofErr w:type="spellStart"/>
      <w:r w:rsidRPr="000B5C74">
        <w:rPr>
          <w:rFonts w:ascii="Arial" w:hAnsi="Arial" w:cs="Arial"/>
          <w:sz w:val="20"/>
          <w:szCs w:val="20"/>
        </w:rPr>
        <w:t>kého</w:t>
      </w:r>
      <w:proofErr w:type="spellEnd"/>
      <w:r w:rsidRPr="000B5C74">
        <w:rPr>
          <w:rFonts w:ascii="Arial" w:hAnsi="Arial" w:cs="Arial"/>
          <w:sz w:val="20"/>
          <w:szCs w:val="20"/>
        </w:rPr>
        <w:t xml:space="preserve"> ruchu, jeho podpora a rozvoj, vzájemná provázanost s odvětvím dopravy, ubytovacími a stravovacími zařízeními a ostatními odvětvími, které mají z</w:t>
      </w:r>
      <w:r w:rsidR="00E264A7">
        <w:rPr>
          <w:rFonts w:ascii="Arial" w:hAnsi="Arial" w:cs="Arial"/>
          <w:sz w:val="20"/>
          <w:szCs w:val="20"/>
        </w:rPr>
        <w:t> </w:t>
      </w:r>
      <w:r w:rsidRPr="000B5C74">
        <w:rPr>
          <w:rFonts w:ascii="Arial" w:hAnsi="Arial" w:cs="Arial"/>
          <w:sz w:val="20"/>
          <w:szCs w:val="20"/>
        </w:rPr>
        <w:t>přítomnosti turistů prospěch.</w:t>
      </w:r>
    </w:p>
    <w:p w:rsidR="000449C8" w:rsidRDefault="00037435" w:rsidP="000B5C74">
      <w:pPr>
        <w:jc w:val="both"/>
        <w:rPr>
          <w:rFonts w:ascii="Arial" w:hAnsi="Arial" w:cs="Arial"/>
          <w:sz w:val="20"/>
          <w:szCs w:val="20"/>
        </w:rPr>
      </w:pPr>
      <w:r w:rsidRPr="000B5C74">
        <w:rPr>
          <w:rFonts w:ascii="Arial" w:hAnsi="Arial" w:cs="Arial"/>
          <w:sz w:val="20"/>
          <w:szCs w:val="20"/>
        </w:rPr>
        <w:t>Subjekty, jejichž náplň činnosti je zaměřena na služby turistům. Tato činnost zahrnuje zejména provoz turistických kanceláří v tuzemsku a v zahraničí, reklamní kampaně, šíření literatury týkající se zajímavostí jednotlivých zařízení turistického ruchu.</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subjekty, které shromažďují statistické údaje a sestavují statistiky o turistickém ruchu</w:t>
      </w:r>
    </w:p>
    <w:p w:rsidR="000449C8" w:rsidRDefault="00037435" w:rsidP="000B5C74">
      <w:pPr>
        <w:jc w:val="both"/>
        <w:rPr>
          <w:rFonts w:ascii="Arial" w:hAnsi="Arial" w:cs="Arial"/>
          <w:sz w:val="20"/>
          <w:szCs w:val="20"/>
        </w:rPr>
      </w:pPr>
      <w:r w:rsidRPr="000B5C74">
        <w:rPr>
          <w:rFonts w:ascii="Arial" w:hAnsi="Arial" w:cs="Arial"/>
          <w:b/>
          <w:bCs/>
          <w:sz w:val="20"/>
          <w:szCs w:val="20"/>
        </w:rPr>
        <w:t>04.7.4 Víceúčelové projekty rozvoje (KS)</w:t>
      </w:r>
    </w:p>
    <w:p w:rsidR="000449C8" w:rsidRDefault="00037435" w:rsidP="000B5C74">
      <w:pPr>
        <w:jc w:val="both"/>
        <w:rPr>
          <w:rFonts w:ascii="Arial" w:hAnsi="Arial" w:cs="Arial"/>
          <w:sz w:val="20"/>
          <w:szCs w:val="20"/>
        </w:rPr>
      </w:pPr>
      <w:r w:rsidRPr="000B5C74">
        <w:rPr>
          <w:rFonts w:ascii="Arial" w:hAnsi="Arial" w:cs="Arial"/>
          <w:sz w:val="20"/>
          <w:szCs w:val="20"/>
        </w:rPr>
        <w:t>Tyto projekty se obvykle skládají z integrovaných zařízení pro výrobu energie, kontrolu záplav, zavodňování, navigaci a rekreaci.</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týkajících se výstavby, rozšiřování, zkvalitňování provozu a údržby v</w:t>
      </w:r>
      <w:r w:rsidR="00E264A7">
        <w:rPr>
          <w:rFonts w:ascii="Arial" w:hAnsi="Arial" w:cs="Arial"/>
          <w:sz w:val="20"/>
          <w:szCs w:val="20"/>
        </w:rPr>
        <w:t> </w:t>
      </w:r>
      <w:r w:rsidRPr="000B5C74">
        <w:rPr>
          <w:rFonts w:ascii="Arial" w:hAnsi="Arial" w:cs="Arial"/>
          <w:sz w:val="20"/>
          <w:szCs w:val="20"/>
        </w:rPr>
        <w:t>oblasti uvedených víceúčelových projektů rozvoje. Subjekty, organizační útvary, které se zabývají plánováním, navrhováním a konstrukcí víceúčelových projektů.</w:t>
      </w:r>
    </w:p>
    <w:p w:rsidR="000449C8" w:rsidRDefault="00037435" w:rsidP="000B5C74">
      <w:pPr>
        <w:jc w:val="both"/>
        <w:rPr>
          <w:rFonts w:ascii="Arial" w:hAnsi="Arial" w:cs="Arial"/>
          <w:sz w:val="20"/>
          <w:szCs w:val="20"/>
        </w:rPr>
      </w:pPr>
      <w:r w:rsidRPr="000B5C74">
        <w:rPr>
          <w:rFonts w:ascii="Arial" w:hAnsi="Arial" w:cs="Arial"/>
          <w:sz w:val="20"/>
          <w:szCs w:val="20"/>
        </w:rPr>
        <w:t>Subjekty, které poskytují všeobecné informace veřejnosti nebo odborné informace, technickou dokumentaci, zabývají se sestavováním statistických údajů týkajících se záležitostí víceúčelových projektů rozvoje.</w:t>
      </w:r>
    </w:p>
    <w:p w:rsidR="000449C8" w:rsidRDefault="00037435" w:rsidP="000B5C74">
      <w:pPr>
        <w:jc w:val="both"/>
        <w:rPr>
          <w:rFonts w:ascii="Arial" w:hAnsi="Arial" w:cs="Arial"/>
          <w:sz w:val="20"/>
          <w:szCs w:val="20"/>
        </w:rPr>
      </w:pPr>
      <w:r w:rsidRPr="000B5C74">
        <w:rPr>
          <w:rFonts w:ascii="Arial" w:hAnsi="Arial" w:cs="Arial"/>
          <w:sz w:val="20"/>
          <w:szCs w:val="20"/>
        </w:rPr>
        <w:t>Výdaje včetně půjček nebo dotací na stavbu, provoz, údržbu, opravy nebo zkvalitňování víceúčelových projektů rozvoje.</w:t>
      </w:r>
    </w:p>
    <w:p w:rsidR="00E264A7" w:rsidRDefault="00E264A7" w:rsidP="000B5C74">
      <w:pPr>
        <w:jc w:val="both"/>
        <w:rPr>
          <w:rFonts w:ascii="Arial" w:hAnsi="Arial" w:cs="Arial"/>
          <w:sz w:val="20"/>
          <w:szCs w:val="20"/>
        </w:rPr>
      </w:pPr>
    </w:p>
    <w:p w:rsidR="00E264A7" w:rsidRDefault="00E264A7" w:rsidP="000B5C74">
      <w:pPr>
        <w:jc w:val="both"/>
        <w:rPr>
          <w:rFonts w:ascii="Arial" w:hAnsi="Arial" w:cs="Arial"/>
          <w:sz w:val="20"/>
          <w:szCs w:val="20"/>
        </w:rPr>
      </w:pPr>
    </w:p>
    <w:p w:rsidR="000449C8" w:rsidRDefault="00037435" w:rsidP="000B5C74">
      <w:pPr>
        <w:jc w:val="both"/>
        <w:rPr>
          <w:rFonts w:ascii="Arial" w:hAnsi="Arial" w:cs="Arial"/>
          <w:sz w:val="20"/>
          <w:szCs w:val="20"/>
        </w:rPr>
      </w:pPr>
      <w:r w:rsidRPr="000B5C74">
        <w:rPr>
          <w:rFonts w:ascii="Arial" w:hAnsi="Arial" w:cs="Arial"/>
          <w:sz w:val="20"/>
          <w:szCs w:val="20"/>
        </w:rPr>
        <w:lastRenderedPageBreak/>
        <w:t>N:</w:t>
      </w:r>
    </w:p>
    <w:p w:rsidR="000449C8" w:rsidRDefault="00037435" w:rsidP="000B5C74">
      <w:pPr>
        <w:jc w:val="both"/>
        <w:rPr>
          <w:rFonts w:ascii="Arial" w:hAnsi="Arial" w:cs="Arial"/>
          <w:sz w:val="20"/>
          <w:szCs w:val="20"/>
        </w:rPr>
      </w:pPr>
      <w:r w:rsidRPr="000B5C74">
        <w:rPr>
          <w:rFonts w:ascii="Arial" w:hAnsi="Arial" w:cs="Arial"/>
          <w:sz w:val="20"/>
          <w:szCs w:val="20"/>
        </w:rPr>
        <w:t>- výdaje týkající se projektů, které mají jednu hlavní funkci (např. výrobu energie) a ostatní funkce okrajové - musí být klasifikovány podle této hlavní funkce, např. vodní elektrárna při vodní nádrži, kterou lze kromě toho použít pro rekreační účely (04.3.5)</w:t>
      </w:r>
    </w:p>
    <w:p w:rsidR="000449C8" w:rsidRDefault="00037435" w:rsidP="000B5C74">
      <w:pPr>
        <w:jc w:val="both"/>
        <w:rPr>
          <w:rFonts w:ascii="Arial" w:hAnsi="Arial" w:cs="Arial"/>
          <w:b/>
          <w:bCs/>
          <w:sz w:val="20"/>
          <w:szCs w:val="20"/>
        </w:rPr>
      </w:pPr>
      <w:r w:rsidRPr="000B5C74">
        <w:rPr>
          <w:rFonts w:ascii="Arial" w:hAnsi="Arial" w:cs="Arial"/>
          <w:b/>
          <w:bCs/>
          <w:sz w:val="20"/>
          <w:szCs w:val="20"/>
        </w:rPr>
        <w:t>04.8 Aplikovaný výzkum a vývoj v ekonomické oblasti</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04.8.1 Aplikovaný výzkum a vývoj v oblasti všeobecných ekonomických, komerčních a</w:t>
      </w:r>
      <w:r w:rsidR="00E264A7">
        <w:rPr>
          <w:rFonts w:ascii="Arial" w:hAnsi="Arial" w:cs="Arial"/>
          <w:b/>
          <w:bCs/>
          <w:sz w:val="20"/>
          <w:szCs w:val="20"/>
        </w:rPr>
        <w:t> </w:t>
      </w:r>
      <w:r w:rsidRPr="000B5C74">
        <w:rPr>
          <w:rFonts w:ascii="Arial" w:hAnsi="Arial" w:cs="Arial"/>
          <w:b/>
          <w:bCs/>
          <w:sz w:val="20"/>
          <w:szCs w:val="20"/>
        </w:rPr>
        <w:t>pracovních záležitostí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všeobecných ekonomických, komerčních a pracovních záležitostí. Kapitálové investice a běžné výdaje na uvedený výzkum. Účelové financování (dotace a půjčky) poskytované nevládním institucím, jako jsou některé vysoké školy a výzkumné ústavy.</w:t>
      </w:r>
    </w:p>
    <w:p w:rsidR="000449C8"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449C8" w:rsidRDefault="00037435" w:rsidP="000B5C74">
      <w:pPr>
        <w:jc w:val="both"/>
        <w:rPr>
          <w:rFonts w:ascii="Arial" w:hAnsi="Arial" w:cs="Arial"/>
          <w:sz w:val="20"/>
          <w:szCs w:val="20"/>
        </w:rPr>
      </w:pPr>
      <w:r w:rsidRPr="000B5C74">
        <w:rPr>
          <w:rFonts w:ascii="Arial" w:hAnsi="Arial" w:cs="Arial"/>
          <w:b/>
          <w:bCs/>
          <w:sz w:val="20"/>
          <w:szCs w:val="20"/>
        </w:rPr>
        <w:t>04.8.2 Aplikovaný výzkum a vývoj v oblasti zemědělství, lesnictví, rybářství a myslivosti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včetně poradenství v oblastech zemědělství, lesnictví, rybářství a myslivosti. Kapitálové investice a běžné výdaje na uvedený výzkum. Účelové financování (dotace a 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aplikovaný výzkum a vývoj týkající se půdy</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výzkumu v oblasti navrhování a účinnosti jednotlivých programů s ohledem na hospodárnost a cenové kalkulace</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výzkum v oblasti používání hnojiv a ostatních prostředků pro zvýšení výtěžku a výnosu půdy</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podporu výzkumu veterinární medicíny a chovu dobytka</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výzkumu pro účely kontroly nebo hubení škůdců a ochrany rostlin</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a podporu výzkumu všech aspektů lesnictví a využívání lesů</w:t>
      </w:r>
    </w:p>
    <w:p w:rsidR="000B5C74" w:rsidRPr="000B5C74" w:rsidRDefault="00037435" w:rsidP="000B5C74">
      <w:pPr>
        <w:jc w:val="both"/>
        <w:rPr>
          <w:rFonts w:ascii="Arial" w:hAnsi="Arial" w:cs="Arial"/>
          <w:sz w:val="20"/>
          <w:szCs w:val="20"/>
        </w:rPr>
      </w:pPr>
      <w:r w:rsidRPr="000B5C74">
        <w:rPr>
          <w:rFonts w:ascii="Arial" w:hAnsi="Arial" w:cs="Arial"/>
          <w:sz w:val="20"/>
          <w:szCs w:val="20"/>
        </w:rPr>
        <w:t>- provádění nebo podporu výzkumu týkajícího se divoké zvěře a ryb a výzkumu souvisejícího se zvyšováním produkce</w:t>
      </w:r>
    </w:p>
    <w:p w:rsidR="000449C8" w:rsidRDefault="00037435" w:rsidP="000B5C74">
      <w:pPr>
        <w:jc w:val="both"/>
        <w:rPr>
          <w:rFonts w:ascii="Arial" w:hAnsi="Arial" w:cs="Arial"/>
          <w:sz w:val="20"/>
          <w:szCs w:val="20"/>
        </w:rPr>
      </w:pPr>
      <w:r w:rsidRPr="000B5C74">
        <w:rPr>
          <w:rFonts w:ascii="Arial" w:hAnsi="Arial" w:cs="Arial"/>
          <w:sz w:val="20"/>
          <w:szCs w:val="20"/>
        </w:rPr>
        <w:t>- výzkum týkající se zemědělských zvířat nebo chovu velmi omezeného druhu divoké zvěře</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E264A7" w:rsidRDefault="00E264A7" w:rsidP="000B5C74">
      <w:pPr>
        <w:jc w:val="both"/>
        <w:rPr>
          <w:rFonts w:ascii="Arial" w:hAnsi="Arial" w:cs="Arial"/>
          <w:sz w:val="20"/>
          <w:szCs w:val="20"/>
        </w:rPr>
      </w:pPr>
    </w:p>
    <w:p w:rsidR="00E264A7" w:rsidRDefault="00E264A7" w:rsidP="000B5C74">
      <w:pPr>
        <w:jc w:val="both"/>
        <w:rPr>
          <w:rFonts w:ascii="Arial" w:hAnsi="Arial" w:cs="Arial"/>
          <w:sz w:val="20"/>
          <w:szCs w:val="20"/>
        </w:rPr>
      </w:pPr>
    </w:p>
    <w:p w:rsidR="000449C8" w:rsidRDefault="00037435" w:rsidP="000B5C74">
      <w:pPr>
        <w:jc w:val="both"/>
        <w:rPr>
          <w:rFonts w:ascii="Arial" w:hAnsi="Arial" w:cs="Arial"/>
          <w:sz w:val="20"/>
          <w:szCs w:val="20"/>
        </w:rPr>
      </w:pPr>
      <w:r w:rsidRPr="000B5C74">
        <w:rPr>
          <w:rFonts w:ascii="Arial" w:hAnsi="Arial" w:cs="Arial"/>
          <w:b/>
          <w:bCs/>
          <w:sz w:val="20"/>
          <w:szCs w:val="20"/>
        </w:rPr>
        <w:lastRenderedPageBreak/>
        <w:t>04.8.3 Aplikovaný výzkum a vývoj v oblasti paliv a energetiky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paliv a</w:t>
      </w:r>
      <w:r w:rsidR="00E264A7">
        <w:rPr>
          <w:rFonts w:ascii="Arial" w:hAnsi="Arial" w:cs="Arial"/>
          <w:sz w:val="20"/>
          <w:szCs w:val="20"/>
        </w:rPr>
        <w:t> </w:t>
      </w:r>
      <w:r w:rsidRPr="000B5C74">
        <w:rPr>
          <w:rFonts w:ascii="Arial" w:hAnsi="Arial" w:cs="Arial"/>
          <w:sz w:val="20"/>
          <w:szCs w:val="20"/>
        </w:rPr>
        <w:t>energetiky. Kapitálové investice a běžné výdaje na uvedený výzkum. Účelové financování (dotace a</w:t>
      </w:r>
      <w:r w:rsidR="00E264A7">
        <w:rPr>
          <w:rFonts w:ascii="Arial" w:hAnsi="Arial" w:cs="Arial"/>
          <w:sz w:val="20"/>
          <w:szCs w:val="20"/>
        </w:rPr>
        <w:t> </w:t>
      </w:r>
      <w:r w:rsidRPr="000B5C74">
        <w:rPr>
          <w:rFonts w:ascii="Arial" w:hAnsi="Arial" w:cs="Arial"/>
          <w:sz w:val="20"/>
          <w:szCs w:val="20"/>
        </w:rPr>
        <w:t>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týkající se uhlí a ostatních pevných paliv</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týkající se všech aspektů ropných paliv</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týkající se těžby a zpracování jaderných palivových materiálů</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zaměřený na využití nekomerčních paliv na výrobu energie</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aplikovaného výzkumu v oblasti různých způsobů výroby elektrické energie (včetně jaderných elektráren)</w:t>
      </w:r>
    </w:p>
    <w:p w:rsidR="000B5C74" w:rsidRPr="000B5C74" w:rsidRDefault="00037435" w:rsidP="000B5C74">
      <w:pPr>
        <w:jc w:val="both"/>
        <w:rPr>
          <w:rFonts w:ascii="Arial" w:hAnsi="Arial" w:cs="Arial"/>
          <w:sz w:val="20"/>
          <w:szCs w:val="20"/>
        </w:rPr>
      </w:pPr>
      <w:r w:rsidRPr="000B5C74">
        <w:rPr>
          <w:rFonts w:ascii="Arial" w:hAnsi="Arial" w:cs="Arial"/>
          <w:sz w:val="20"/>
          <w:szCs w:val="20"/>
        </w:rPr>
        <w:t>- podporu výzkumu v oblasti zachycování sluneční energie</w:t>
      </w:r>
    </w:p>
    <w:p w:rsidR="000449C8" w:rsidRDefault="00037435" w:rsidP="000B5C74">
      <w:pPr>
        <w:jc w:val="both"/>
        <w:rPr>
          <w:rFonts w:ascii="Arial" w:hAnsi="Arial" w:cs="Arial"/>
          <w:sz w:val="20"/>
          <w:szCs w:val="20"/>
        </w:rPr>
      </w:pPr>
      <w:r w:rsidRPr="000B5C74">
        <w:rPr>
          <w:rFonts w:ascii="Arial" w:hAnsi="Arial" w:cs="Arial"/>
          <w:sz w:val="20"/>
          <w:szCs w:val="20"/>
        </w:rPr>
        <w:t>- podporu výzkumu v oblasti ochrany před ionizujícím zářením</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449C8" w:rsidRDefault="00037435" w:rsidP="000B5C74">
      <w:pPr>
        <w:jc w:val="both"/>
        <w:rPr>
          <w:rFonts w:ascii="Arial" w:hAnsi="Arial" w:cs="Arial"/>
          <w:sz w:val="20"/>
          <w:szCs w:val="20"/>
        </w:rPr>
      </w:pPr>
      <w:r w:rsidRPr="000B5C74">
        <w:rPr>
          <w:rFonts w:ascii="Arial" w:hAnsi="Arial" w:cs="Arial"/>
          <w:b/>
          <w:bCs/>
          <w:sz w:val="20"/>
          <w:szCs w:val="20"/>
        </w:rPr>
        <w:t>04.8.4 Aplikovaný výzkum a vývoj v oblasti těžby, průmyslové výroby a stavebnictví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těžby nerostných surovin kromě paliv, průmyslové výroby a stavebnictví. Kapitálové investice a běžné výdaje na uvedený výzkum. Účelové financování (dotace a 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problematiky těžby nerostných surovin, podpora takového výzkumu vč. výzkumu metod efektivního využití nerostných zdrojů</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výrobních metod, materiálů a vedení výrobních podniků, podpora uvedeného výzkumu</w:t>
      </w:r>
    </w:p>
    <w:p w:rsidR="000449C8" w:rsidRDefault="00037435" w:rsidP="000B5C74">
      <w:pPr>
        <w:jc w:val="both"/>
        <w:rPr>
          <w:rFonts w:ascii="Arial" w:hAnsi="Arial" w:cs="Arial"/>
          <w:sz w:val="20"/>
          <w:szCs w:val="20"/>
        </w:rPr>
      </w:pPr>
      <w:r w:rsidRPr="000B5C74">
        <w:rPr>
          <w:rFonts w:ascii="Arial" w:hAnsi="Arial" w:cs="Arial"/>
          <w:sz w:val="20"/>
          <w:szCs w:val="20"/>
        </w:rPr>
        <w:t>- výdaje na výzkum v oblasti stavebních metod, materiálů, produktivity a ostatních záležitostí týkajících se stavebnictví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základní výzkum (01.4.0)</w:t>
      </w:r>
    </w:p>
    <w:p w:rsidR="000449C8" w:rsidRDefault="00037435" w:rsidP="000B5C74">
      <w:pPr>
        <w:jc w:val="both"/>
        <w:rPr>
          <w:rFonts w:ascii="Arial" w:hAnsi="Arial" w:cs="Arial"/>
          <w:sz w:val="20"/>
          <w:szCs w:val="20"/>
        </w:rPr>
      </w:pPr>
      <w:r w:rsidRPr="000B5C74">
        <w:rPr>
          <w:rFonts w:ascii="Arial" w:hAnsi="Arial" w:cs="Arial"/>
          <w:sz w:val="20"/>
          <w:szCs w:val="20"/>
        </w:rPr>
        <w:t>- výdaje na výzkum v oblasti paliv (04.8.3)</w:t>
      </w:r>
    </w:p>
    <w:p w:rsidR="000449C8" w:rsidRDefault="00037435" w:rsidP="000B5C74">
      <w:pPr>
        <w:jc w:val="both"/>
        <w:rPr>
          <w:rFonts w:ascii="Arial" w:hAnsi="Arial" w:cs="Arial"/>
          <w:sz w:val="20"/>
          <w:szCs w:val="20"/>
        </w:rPr>
      </w:pPr>
      <w:r w:rsidRPr="000B5C74">
        <w:rPr>
          <w:rFonts w:ascii="Arial" w:hAnsi="Arial" w:cs="Arial"/>
          <w:b/>
          <w:bCs/>
          <w:sz w:val="20"/>
          <w:szCs w:val="20"/>
        </w:rPr>
        <w:t>04.8.5 Aplikovaný výzkum a vývoj v oblasti dopravy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dopravy. Kapitálové investice a běžné výdaje na uvedený výzkum. Účelové financování (dotace a</w:t>
      </w:r>
      <w:r w:rsidR="00E264A7">
        <w:rPr>
          <w:rFonts w:ascii="Arial" w:hAnsi="Arial" w:cs="Arial"/>
          <w:sz w:val="20"/>
          <w:szCs w:val="20"/>
        </w:rPr>
        <w:t> </w:t>
      </w:r>
      <w:r w:rsidRPr="000B5C74">
        <w:rPr>
          <w:rFonts w:ascii="Arial" w:hAnsi="Arial" w:cs="Arial"/>
          <w:sz w:val="20"/>
          <w:szCs w:val="20"/>
        </w:rPr>
        <w:t>půjčky) poskytované nevládním institucím, jako jsou některé vysoké školy a výzkumné ústavy.</w:t>
      </w:r>
    </w:p>
    <w:p w:rsidR="00E264A7" w:rsidRDefault="00E264A7"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navrhování stavebních metod nebo materiálů u silnic a dálnic (pokud je lze oddělit od výdajů na výzkum v oblasti stavebnictví), podpora výzkumu ve formě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provozu systému silniční dopravy, podpora pro takový výzkum</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navrhování železničních a jiných kolejových prostředků dopravy</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provozu drážních systémů, podpora pro takový výzkum</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navrhování zařízení pro vodní dopravu, v oblasti stavebních metod nebo materiálů, podpora takového výzkumu (pokud výdaje lze oddělit od výdajů na výzkum v oblasti stavebnictví)</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provozu systémů vodní dopravy, podpora ve formě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projektování letišť a v oblasti stavebních metod nebo materiálů, podpora ve formě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provozu letecké dopravy, podpora ve formě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výstavby zařízení pro potrubní přepravu a ostatních druhů přepravních zařízení (navrhování nebo konstrukce), podpora ve formě dotací</w:t>
      </w:r>
    </w:p>
    <w:p w:rsidR="000449C8" w:rsidRDefault="00037435" w:rsidP="000B5C74">
      <w:pPr>
        <w:jc w:val="both"/>
        <w:rPr>
          <w:rFonts w:ascii="Arial" w:hAnsi="Arial" w:cs="Arial"/>
          <w:sz w:val="20"/>
          <w:szCs w:val="20"/>
        </w:rPr>
      </w:pPr>
      <w:r w:rsidRPr="000B5C74">
        <w:rPr>
          <w:rFonts w:ascii="Arial" w:hAnsi="Arial" w:cs="Arial"/>
          <w:sz w:val="20"/>
          <w:szCs w:val="20"/>
        </w:rPr>
        <w:t>- výdaje na výzkum v oblasti provozu potrubní přepravy a provozu transportních systémů, podpora ve formě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449C8" w:rsidRDefault="00037435" w:rsidP="000B5C74">
      <w:pPr>
        <w:jc w:val="both"/>
        <w:rPr>
          <w:rFonts w:ascii="Arial" w:hAnsi="Arial" w:cs="Arial"/>
          <w:sz w:val="20"/>
          <w:szCs w:val="20"/>
        </w:rPr>
      </w:pPr>
      <w:r w:rsidRPr="000B5C74">
        <w:rPr>
          <w:rFonts w:ascii="Arial" w:hAnsi="Arial" w:cs="Arial"/>
          <w:b/>
          <w:bCs/>
          <w:sz w:val="20"/>
          <w:szCs w:val="20"/>
        </w:rPr>
        <w:t>04.8.6 Aplikovaný výzkum a vývoj v oblasti pošt a telekomunikací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spojů a</w:t>
      </w:r>
      <w:r w:rsidR="00E264A7">
        <w:rPr>
          <w:rFonts w:ascii="Arial" w:hAnsi="Arial" w:cs="Arial"/>
          <w:sz w:val="20"/>
          <w:szCs w:val="20"/>
        </w:rPr>
        <w:t> </w:t>
      </w:r>
      <w:r w:rsidRPr="000B5C74">
        <w:rPr>
          <w:rFonts w:ascii="Arial" w:hAnsi="Arial" w:cs="Arial"/>
          <w:sz w:val="20"/>
          <w:szCs w:val="20"/>
        </w:rPr>
        <w:t>telekomunikací. Kapitálové investice a běžné výdaje na uvedený výzkum. Účelové financování (dotace a 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výdaje na výzkum v oblasti techniky a technologie spojů, podpora ve formě dotací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449C8" w:rsidRDefault="00037435" w:rsidP="000B5C74">
      <w:pPr>
        <w:jc w:val="both"/>
        <w:rPr>
          <w:rFonts w:ascii="Arial" w:hAnsi="Arial" w:cs="Arial"/>
          <w:sz w:val="20"/>
          <w:szCs w:val="20"/>
        </w:rPr>
      </w:pPr>
      <w:r w:rsidRPr="000B5C74">
        <w:rPr>
          <w:rFonts w:ascii="Arial" w:hAnsi="Arial" w:cs="Arial"/>
          <w:b/>
          <w:bCs/>
          <w:sz w:val="20"/>
          <w:szCs w:val="20"/>
        </w:rPr>
        <w:t>04.8.7 Aplikovaný výzkum a vývoj v oblasti obchodu, turistického ruchu, víceúčelových projektů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obchodu, turistického ruchu a víceúčelových projektů. Kapitálové investice a běžné výdaje na uvedený výzkum. Účelové financování (dotace a půjčky) poskytované nevládním institucím, jako jsou některé vysoké školy a výzkumné ústavy.</w:t>
      </w:r>
    </w:p>
    <w:p w:rsidR="00E264A7" w:rsidRDefault="00E264A7" w:rsidP="000B5C74">
      <w:pPr>
        <w:jc w:val="both"/>
        <w:rPr>
          <w:rFonts w:ascii="Arial" w:hAnsi="Arial" w:cs="Arial"/>
          <w:sz w:val="20"/>
          <w:szCs w:val="20"/>
        </w:rPr>
      </w:pPr>
    </w:p>
    <w:p w:rsidR="00E264A7" w:rsidRDefault="00E264A7"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zabývající se problematikou velkoobchodu a maloobchodu, podpora pro takový výzkum</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v oblasti provozu ubytovacích a stravovacích zařízení, podpora pro takový výzkum</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výzkum zabývající se problematikou turistického ruchu, podpora pro takový výzkum</w:t>
      </w:r>
    </w:p>
    <w:p w:rsidR="000449C8" w:rsidRDefault="00037435" w:rsidP="000B5C74">
      <w:pPr>
        <w:jc w:val="both"/>
        <w:rPr>
          <w:rFonts w:ascii="Arial" w:hAnsi="Arial" w:cs="Arial"/>
          <w:sz w:val="20"/>
          <w:szCs w:val="20"/>
        </w:rPr>
      </w:pPr>
      <w:r w:rsidRPr="000B5C74">
        <w:rPr>
          <w:rFonts w:ascii="Arial" w:hAnsi="Arial" w:cs="Arial"/>
          <w:sz w:val="20"/>
          <w:szCs w:val="20"/>
        </w:rPr>
        <w:t>- výdaje na výzkum v oblasti navrhování, stavby, provozu a ekonomických přínosů víceúčelových projektů rozvoje, podpora pro takový výzkum</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04.9 Ekonomické záležitosti jinde neuvedené</w:t>
      </w:r>
    </w:p>
    <w:p w:rsidR="000449C8" w:rsidRDefault="00037435" w:rsidP="000B5C74">
      <w:pPr>
        <w:jc w:val="both"/>
        <w:rPr>
          <w:rFonts w:ascii="Arial" w:hAnsi="Arial" w:cs="Arial"/>
          <w:sz w:val="20"/>
          <w:szCs w:val="20"/>
        </w:rPr>
      </w:pPr>
      <w:r w:rsidRPr="000B5C74">
        <w:rPr>
          <w:rFonts w:ascii="Arial" w:hAnsi="Arial" w:cs="Arial"/>
          <w:b/>
          <w:bCs/>
          <w:sz w:val="20"/>
          <w:szCs w:val="20"/>
        </w:rPr>
        <w:t>04.9.0 Ekonomické záležitosti jinde neuvedené (KS)</w:t>
      </w:r>
    </w:p>
    <w:p w:rsidR="000449C8" w:rsidRDefault="00037435" w:rsidP="000B5C74">
      <w:pPr>
        <w:jc w:val="both"/>
        <w:rPr>
          <w:rFonts w:ascii="Arial" w:hAnsi="Arial" w:cs="Arial"/>
          <w:sz w:val="20"/>
          <w:szCs w:val="20"/>
        </w:rPr>
      </w:pPr>
      <w:r w:rsidRPr="000B5C74">
        <w:rPr>
          <w:rFonts w:ascii="Arial" w:hAnsi="Arial" w:cs="Arial"/>
          <w:sz w:val="20"/>
          <w:szCs w:val="20"/>
        </w:rPr>
        <w:t>Správa, provoz, podpora týkající se všeobecných nebo odvětvových ekonomických záležitostí a</w:t>
      </w:r>
      <w:r w:rsidR="00E264A7">
        <w:rPr>
          <w:rFonts w:ascii="Arial" w:hAnsi="Arial" w:cs="Arial"/>
          <w:sz w:val="20"/>
          <w:szCs w:val="20"/>
        </w:rPr>
        <w:t> </w:t>
      </w:r>
      <w:r w:rsidRPr="000B5C74">
        <w:rPr>
          <w:rFonts w:ascii="Arial" w:hAnsi="Arial" w:cs="Arial"/>
          <w:sz w:val="20"/>
          <w:szCs w:val="20"/>
        </w:rPr>
        <w:t>služeb, které nelze přiřadit do žádné z předcházejících skupin oddílu 04.</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a kontrolu zákazu dovozu, vývoje, výroby, držení, použití chemických zbraní a nakládání s</w:t>
      </w:r>
      <w:r w:rsidR="00E264A7">
        <w:rPr>
          <w:rFonts w:ascii="Arial" w:hAnsi="Arial" w:cs="Arial"/>
          <w:sz w:val="20"/>
          <w:szCs w:val="20"/>
        </w:rPr>
        <w:t> </w:t>
      </w:r>
      <w:r w:rsidRPr="000B5C74">
        <w:rPr>
          <w:rFonts w:ascii="Arial" w:hAnsi="Arial" w:cs="Arial"/>
          <w:sz w:val="20"/>
          <w:szCs w:val="20"/>
        </w:rPr>
        <w:t xml:space="preserve">nimi, správu a kontrolu nakládání se stanovenými toxickými chemickými látkami vč. jejich </w:t>
      </w:r>
      <w:proofErr w:type="spellStart"/>
      <w:r w:rsidRPr="000B5C74">
        <w:rPr>
          <w:rFonts w:ascii="Arial" w:hAnsi="Arial" w:cs="Arial"/>
          <w:sz w:val="20"/>
          <w:szCs w:val="20"/>
        </w:rPr>
        <w:t>prekurzorů</w:t>
      </w:r>
      <w:proofErr w:type="spellEnd"/>
    </w:p>
    <w:p w:rsidR="00037435" w:rsidRPr="000B5C74" w:rsidRDefault="00037435" w:rsidP="000B5C74">
      <w:pPr>
        <w:jc w:val="both"/>
        <w:rPr>
          <w:rFonts w:ascii="Arial" w:hAnsi="Arial" w:cs="Arial"/>
          <w:sz w:val="20"/>
          <w:szCs w:val="20"/>
        </w:rPr>
      </w:pPr>
      <w:r w:rsidRPr="000B5C74">
        <w:rPr>
          <w:rFonts w:ascii="Arial" w:hAnsi="Arial" w:cs="Arial"/>
          <w:sz w:val="20"/>
          <w:szCs w:val="20"/>
        </w:rPr>
        <w:t>- správu, pořízení, ochranu a obměnu státních hmotných rezerv</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E264A7" w:rsidRDefault="00037435" w:rsidP="000B5C74">
      <w:pPr>
        <w:jc w:val="both"/>
        <w:rPr>
          <w:rFonts w:ascii="Arial" w:hAnsi="Arial" w:cs="Arial"/>
          <w:sz w:val="28"/>
          <w:szCs w:val="28"/>
        </w:rPr>
      </w:pPr>
      <w:r w:rsidRPr="00E264A7">
        <w:rPr>
          <w:rFonts w:ascii="Arial" w:hAnsi="Arial" w:cs="Arial"/>
          <w:b/>
          <w:bCs/>
          <w:sz w:val="28"/>
          <w:szCs w:val="28"/>
        </w:rPr>
        <w:lastRenderedPageBreak/>
        <w:t>05 OCHRANA ŽIVOTNÍHO PROSTŘEDÍ</w:t>
      </w:r>
    </w:p>
    <w:p w:rsidR="000449C8" w:rsidRDefault="00037435" w:rsidP="000B5C74">
      <w:pPr>
        <w:jc w:val="both"/>
        <w:rPr>
          <w:rFonts w:ascii="Arial" w:hAnsi="Arial" w:cs="Arial"/>
          <w:sz w:val="20"/>
          <w:szCs w:val="20"/>
        </w:rPr>
      </w:pPr>
      <w:r w:rsidRPr="000B5C74">
        <w:rPr>
          <w:rFonts w:ascii="Arial" w:hAnsi="Arial" w:cs="Arial"/>
          <w:sz w:val="20"/>
          <w:szCs w:val="20"/>
        </w:rPr>
        <w:t>Třídění vychází z</w:t>
      </w:r>
      <w:r w:rsidRPr="000B5C74">
        <w:rPr>
          <w:rFonts w:ascii="Arial" w:hAnsi="Arial" w:cs="Arial"/>
          <w:i/>
          <w:iCs/>
          <w:sz w:val="20"/>
          <w:szCs w:val="20"/>
        </w:rPr>
        <w:t xml:space="preserve"> </w:t>
      </w:r>
      <w:r w:rsidRPr="000B5C74">
        <w:rPr>
          <w:rFonts w:ascii="Arial" w:hAnsi="Arial" w:cs="Arial"/>
          <w:sz w:val="20"/>
          <w:szCs w:val="20"/>
        </w:rPr>
        <w:t xml:space="preserve">Klasifikace činností souvisejících s ochranou životního prostředí - </w:t>
      </w:r>
      <w:proofErr w:type="spellStart"/>
      <w:r w:rsidRPr="000B5C74">
        <w:rPr>
          <w:rFonts w:ascii="Arial" w:hAnsi="Arial" w:cs="Arial"/>
          <w:sz w:val="20"/>
          <w:szCs w:val="20"/>
        </w:rPr>
        <w:t>Classification</w:t>
      </w:r>
      <w:proofErr w:type="spellEnd"/>
      <w:r w:rsidRPr="000B5C74">
        <w:rPr>
          <w:rFonts w:ascii="Arial" w:hAnsi="Arial" w:cs="Arial"/>
          <w:sz w:val="20"/>
          <w:szCs w:val="20"/>
        </w:rPr>
        <w:t xml:space="preserve"> </w:t>
      </w:r>
      <w:proofErr w:type="spellStart"/>
      <w:r w:rsidRPr="000B5C74">
        <w:rPr>
          <w:rFonts w:ascii="Arial" w:hAnsi="Arial" w:cs="Arial"/>
          <w:sz w:val="20"/>
          <w:szCs w:val="20"/>
        </w:rPr>
        <w:t>of</w:t>
      </w:r>
      <w:proofErr w:type="spellEnd"/>
      <w:r w:rsidRPr="000B5C74">
        <w:rPr>
          <w:rFonts w:ascii="Arial" w:hAnsi="Arial" w:cs="Arial"/>
          <w:sz w:val="20"/>
          <w:szCs w:val="20"/>
        </w:rPr>
        <w:t xml:space="preserve"> </w:t>
      </w:r>
      <w:proofErr w:type="spellStart"/>
      <w:r w:rsidRPr="000B5C74">
        <w:rPr>
          <w:rFonts w:ascii="Arial" w:hAnsi="Arial" w:cs="Arial"/>
          <w:sz w:val="20"/>
          <w:szCs w:val="20"/>
        </w:rPr>
        <w:t>Environmental</w:t>
      </w:r>
      <w:proofErr w:type="spellEnd"/>
      <w:r w:rsidRPr="000B5C74">
        <w:rPr>
          <w:rFonts w:ascii="Arial" w:hAnsi="Arial" w:cs="Arial"/>
          <w:sz w:val="20"/>
          <w:szCs w:val="20"/>
        </w:rPr>
        <w:t xml:space="preserve"> </w:t>
      </w:r>
      <w:proofErr w:type="spellStart"/>
      <w:r w:rsidRPr="000B5C74">
        <w:rPr>
          <w:rFonts w:ascii="Arial" w:hAnsi="Arial" w:cs="Arial"/>
          <w:sz w:val="20"/>
          <w:szCs w:val="20"/>
        </w:rPr>
        <w:t>Protection</w:t>
      </w:r>
      <w:proofErr w:type="spellEnd"/>
      <w:r w:rsidRPr="000B5C74">
        <w:rPr>
          <w:rFonts w:ascii="Arial" w:hAnsi="Arial" w:cs="Arial"/>
          <w:sz w:val="20"/>
          <w:szCs w:val="20"/>
        </w:rPr>
        <w:t xml:space="preserve"> </w:t>
      </w:r>
      <w:proofErr w:type="spellStart"/>
      <w:r w:rsidRPr="000B5C74">
        <w:rPr>
          <w:rFonts w:ascii="Arial" w:hAnsi="Arial" w:cs="Arial"/>
          <w:sz w:val="20"/>
          <w:szCs w:val="20"/>
        </w:rPr>
        <w:t>Activities</w:t>
      </w:r>
      <w:proofErr w:type="spellEnd"/>
      <w:r w:rsidRPr="000B5C74">
        <w:rPr>
          <w:rFonts w:ascii="Arial" w:hAnsi="Arial" w:cs="Arial"/>
          <w:sz w:val="20"/>
          <w:szCs w:val="20"/>
        </w:rPr>
        <w:t xml:space="preserve"> (CEPA), vypracované Statistickým úřadem Evropských společenství (</w:t>
      </w:r>
      <w:proofErr w:type="spellStart"/>
      <w:r w:rsidRPr="000B5C74">
        <w:rPr>
          <w:rFonts w:ascii="Arial" w:hAnsi="Arial" w:cs="Arial"/>
          <w:sz w:val="20"/>
          <w:szCs w:val="20"/>
        </w:rPr>
        <w:t>Eurostat</w:t>
      </w:r>
      <w:proofErr w:type="spellEnd"/>
      <w:r w:rsidRPr="000B5C74">
        <w:rPr>
          <w:rFonts w:ascii="Arial" w:hAnsi="Arial" w:cs="Arial"/>
          <w:sz w:val="20"/>
          <w:szCs w:val="20"/>
        </w:rPr>
        <w:t>) v Evropském systému pro sběr ekonomických údajů týkajících se životního prostředí (SERIEE).</w:t>
      </w:r>
    </w:p>
    <w:p w:rsidR="000449C8" w:rsidRDefault="00037435" w:rsidP="000B5C74">
      <w:pPr>
        <w:jc w:val="both"/>
        <w:rPr>
          <w:rFonts w:ascii="Arial" w:hAnsi="Arial" w:cs="Arial"/>
          <w:sz w:val="20"/>
          <w:szCs w:val="20"/>
        </w:rPr>
      </w:pPr>
      <w:r w:rsidRPr="000B5C74">
        <w:rPr>
          <w:rFonts w:ascii="Arial" w:hAnsi="Arial" w:cs="Arial"/>
          <w:b/>
          <w:bCs/>
          <w:sz w:val="20"/>
          <w:szCs w:val="20"/>
        </w:rPr>
        <w:t>05.1 Odstraňování odpadů KROMĚ ODPADNÍCH VOD</w:t>
      </w:r>
    </w:p>
    <w:p w:rsidR="000449C8" w:rsidRDefault="00037435" w:rsidP="000B5C74">
      <w:pPr>
        <w:jc w:val="both"/>
        <w:rPr>
          <w:rFonts w:ascii="Arial" w:hAnsi="Arial" w:cs="Arial"/>
          <w:sz w:val="20"/>
          <w:szCs w:val="20"/>
        </w:rPr>
      </w:pPr>
      <w:r w:rsidRPr="000B5C74">
        <w:rPr>
          <w:rFonts w:ascii="Arial" w:hAnsi="Arial" w:cs="Arial"/>
          <w:sz w:val="20"/>
          <w:szCs w:val="20"/>
        </w:rPr>
        <w:t xml:space="preserve">Sběr, třídění, zpracování a zneškodňování odpadů </w:t>
      </w:r>
      <w:proofErr w:type="gramStart"/>
      <w:r w:rsidRPr="000B5C74">
        <w:rPr>
          <w:rFonts w:ascii="Arial" w:hAnsi="Arial" w:cs="Arial"/>
          <w:sz w:val="20"/>
          <w:szCs w:val="20"/>
        </w:rPr>
        <w:t>pokrývá</w:t>
      </w:r>
      <w:proofErr w:type="gramEnd"/>
      <w:r w:rsidRPr="000B5C74">
        <w:rPr>
          <w:rFonts w:ascii="Arial" w:hAnsi="Arial" w:cs="Arial"/>
          <w:sz w:val="20"/>
          <w:szCs w:val="20"/>
        </w:rPr>
        <w:t xml:space="preserve"> všechny druhy odpadu včetně jaderného.</w:t>
      </w:r>
    </w:p>
    <w:p w:rsidR="000449C8" w:rsidRDefault="00037435" w:rsidP="000B5C74">
      <w:pPr>
        <w:jc w:val="both"/>
        <w:rPr>
          <w:rFonts w:ascii="Arial" w:hAnsi="Arial" w:cs="Arial"/>
          <w:sz w:val="20"/>
          <w:szCs w:val="20"/>
        </w:rPr>
      </w:pPr>
      <w:r w:rsidRPr="000B5C74">
        <w:rPr>
          <w:rFonts w:ascii="Arial" w:hAnsi="Arial" w:cs="Arial"/>
          <w:sz w:val="20"/>
          <w:szCs w:val="20"/>
        </w:rPr>
        <w:t>Sběr odpadu zahrnuje: zametání (úklid) ulic, náměstí, chodníků, tr</w:t>
      </w:r>
      <w:r w:rsidR="00E264A7">
        <w:rPr>
          <w:rFonts w:ascii="Arial" w:hAnsi="Arial" w:cs="Arial"/>
          <w:sz w:val="20"/>
          <w:szCs w:val="20"/>
        </w:rPr>
        <w:t>žnic, veřejných zahrad, parků a </w:t>
      </w:r>
      <w:r w:rsidRPr="000B5C74">
        <w:rPr>
          <w:rFonts w:ascii="Arial" w:hAnsi="Arial" w:cs="Arial"/>
          <w:sz w:val="20"/>
          <w:szCs w:val="20"/>
        </w:rPr>
        <w:t>jiných veřejných prostranství, sběr všech druhů odpadu (tříděného - podle druhu produktu, nebo netříděného) včetně dopravy na místo zpracování nebo zneškodnění.</w:t>
      </w:r>
    </w:p>
    <w:p w:rsidR="000449C8" w:rsidRDefault="00037435" w:rsidP="000B5C74">
      <w:pPr>
        <w:jc w:val="both"/>
        <w:rPr>
          <w:rFonts w:ascii="Arial" w:hAnsi="Arial" w:cs="Arial"/>
          <w:sz w:val="20"/>
          <w:szCs w:val="20"/>
        </w:rPr>
      </w:pPr>
      <w:r w:rsidRPr="000B5C74">
        <w:rPr>
          <w:rFonts w:ascii="Arial" w:hAnsi="Arial" w:cs="Arial"/>
          <w:sz w:val="20"/>
          <w:szCs w:val="20"/>
        </w:rPr>
        <w:t>Zpracování odpadu zahrnuje: všechny metody nebo procesy zaměřené na fyzikální, chemické nebo biologické změny povahy odpadu, nebo zaměřené na změnu složení libovolného druhu odpadu takovým způsobem, aby jej neutralizovaly, celkově odstranily jeho nebezpečnost, snížily nebezpečnost pro dopravu, nebo aby jej přizpůsobily pro recyklaci či skladování (při možnosti případného snížení jeho objemu).</w:t>
      </w:r>
    </w:p>
    <w:p w:rsidR="000449C8" w:rsidRDefault="00037435" w:rsidP="000B5C74">
      <w:pPr>
        <w:jc w:val="both"/>
        <w:rPr>
          <w:rFonts w:ascii="Arial" w:hAnsi="Arial" w:cs="Arial"/>
          <w:sz w:val="20"/>
          <w:szCs w:val="20"/>
        </w:rPr>
      </w:pPr>
      <w:r w:rsidRPr="000B5C74">
        <w:rPr>
          <w:rFonts w:ascii="Arial" w:hAnsi="Arial" w:cs="Arial"/>
          <w:sz w:val="20"/>
          <w:szCs w:val="20"/>
        </w:rPr>
        <w:t>Zneškodňování odpadu zahrnuje: konečné uložení (umístění) odpadu, u kterého se již nepočítá s jeho dalším využitím, skládkování podle předepsaného způsobu, uložení do bezpečnostních obalů, podzemních skládek, případně jiné zneškodnění pomocí libovolné metody.</w:t>
      </w:r>
    </w:p>
    <w:p w:rsidR="000449C8" w:rsidRDefault="00037435" w:rsidP="000B5C74">
      <w:pPr>
        <w:jc w:val="both"/>
        <w:rPr>
          <w:rFonts w:ascii="Arial" w:hAnsi="Arial" w:cs="Arial"/>
          <w:sz w:val="20"/>
          <w:szCs w:val="20"/>
        </w:rPr>
      </w:pPr>
      <w:r w:rsidRPr="000B5C74">
        <w:rPr>
          <w:rFonts w:ascii="Arial" w:hAnsi="Arial" w:cs="Arial"/>
          <w:b/>
          <w:bCs/>
          <w:sz w:val="20"/>
          <w:szCs w:val="20"/>
        </w:rPr>
        <w:t>05.1.0 Odstraňování odpadů kromě odpadních vod (KS)</w:t>
      </w:r>
    </w:p>
    <w:p w:rsidR="000449C8" w:rsidRDefault="00037435" w:rsidP="000B5C74">
      <w:pPr>
        <w:jc w:val="both"/>
        <w:rPr>
          <w:rFonts w:ascii="Arial" w:hAnsi="Arial" w:cs="Arial"/>
          <w:sz w:val="20"/>
          <w:szCs w:val="20"/>
        </w:rPr>
      </w:pPr>
      <w:r w:rsidRPr="000B5C74">
        <w:rPr>
          <w:rFonts w:ascii="Arial" w:hAnsi="Arial" w:cs="Arial"/>
          <w:sz w:val="20"/>
          <w:szCs w:val="20"/>
        </w:rPr>
        <w:t>Správa, dohled, kontrola, provoz nebo podpora systému sběru, třídění, zpracování a zneškodnění odpadů.</w:t>
      </w:r>
    </w:p>
    <w:p w:rsidR="000449C8" w:rsidRDefault="00037435" w:rsidP="000B5C74">
      <w:pPr>
        <w:jc w:val="both"/>
        <w:rPr>
          <w:rFonts w:ascii="Arial" w:hAnsi="Arial" w:cs="Arial"/>
          <w:sz w:val="20"/>
          <w:szCs w:val="20"/>
        </w:rPr>
      </w:pPr>
      <w:r w:rsidRPr="000B5C74">
        <w:rPr>
          <w:rFonts w:ascii="Arial" w:hAnsi="Arial" w:cs="Arial"/>
          <w:sz w:val="20"/>
          <w:szCs w:val="20"/>
        </w:rPr>
        <w:t>Řízení sběru odpadu a provoz skládek. Udělování licencí a povolení soukromým firmám, které se zabývají touto činností. Dozor nebo kontrola nad těmito činnostmi, které jsou prováděny soukromými firmami. Činnost veřejných institucí v oblasti sběru odpadu a systému skládek.</w:t>
      </w:r>
    </w:p>
    <w:p w:rsidR="000449C8" w:rsidRDefault="00037435" w:rsidP="000B5C74">
      <w:pPr>
        <w:jc w:val="both"/>
        <w:rPr>
          <w:rFonts w:ascii="Arial" w:hAnsi="Arial" w:cs="Arial"/>
          <w:sz w:val="20"/>
          <w:szCs w:val="20"/>
        </w:rPr>
      </w:pPr>
      <w:r w:rsidRPr="000B5C74">
        <w:rPr>
          <w:rFonts w:ascii="Arial" w:hAnsi="Arial" w:cs="Arial"/>
          <w:sz w:val="20"/>
          <w:szCs w:val="20"/>
        </w:rPr>
        <w:t>Subvence nebo půjčky na podporu provozu, výstavbu, údržbu nebo zkvalitnění těchto systémů.</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čištění pozemních komunikací vč. odklízení sněhu</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dotace týkající se ukládání průmyslových odpadů do podzemí</w:t>
      </w:r>
    </w:p>
    <w:p w:rsidR="000449C8" w:rsidRDefault="00037435" w:rsidP="000B5C74">
      <w:pPr>
        <w:jc w:val="both"/>
        <w:rPr>
          <w:rFonts w:ascii="Arial" w:hAnsi="Arial" w:cs="Arial"/>
          <w:sz w:val="20"/>
          <w:szCs w:val="20"/>
        </w:rPr>
      </w:pPr>
      <w:r w:rsidRPr="000B5C74">
        <w:rPr>
          <w:rFonts w:ascii="Arial" w:hAnsi="Arial" w:cs="Arial"/>
          <w:sz w:val="20"/>
          <w:szCs w:val="20"/>
        </w:rPr>
        <w:t>- správu, dotace týkající se zneškodnění radioaktivního odpadu a snížení radiační zátěže</w:t>
      </w:r>
    </w:p>
    <w:p w:rsidR="000449C8" w:rsidRDefault="00037435" w:rsidP="000B5C74">
      <w:pPr>
        <w:jc w:val="both"/>
        <w:rPr>
          <w:rFonts w:ascii="Arial" w:hAnsi="Arial" w:cs="Arial"/>
          <w:sz w:val="20"/>
          <w:szCs w:val="20"/>
        </w:rPr>
      </w:pPr>
      <w:r w:rsidRPr="000B5C74">
        <w:rPr>
          <w:rFonts w:ascii="Arial" w:hAnsi="Arial" w:cs="Arial"/>
          <w:b/>
          <w:bCs/>
          <w:sz w:val="20"/>
          <w:szCs w:val="20"/>
        </w:rPr>
        <w:t>05.2 Odstraňování odpadních vod</w:t>
      </w:r>
    </w:p>
    <w:p w:rsidR="000449C8" w:rsidRDefault="00037435" w:rsidP="000B5C74">
      <w:pPr>
        <w:jc w:val="both"/>
        <w:rPr>
          <w:rFonts w:ascii="Arial" w:hAnsi="Arial" w:cs="Arial"/>
          <w:sz w:val="20"/>
          <w:szCs w:val="20"/>
        </w:rPr>
      </w:pPr>
      <w:r w:rsidRPr="000B5C74">
        <w:rPr>
          <w:rFonts w:ascii="Arial" w:hAnsi="Arial" w:cs="Arial"/>
          <w:sz w:val="20"/>
          <w:szCs w:val="20"/>
        </w:rPr>
        <w:t xml:space="preserve">Provoz systému odpadních vod zahrnuje: řízení a výstavbu systému kolektorů, potrubí, kanálů (včetně čerpadel) na odvádění odpadních vod z jakýchkoliv zdrojů (včetně dešťové vody), a to z místa jejich vzniku buď do </w:t>
      </w:r>
      <w:proofErr w:type="gramStart"/>
      <w:r w:rsidRPr="000B5C74">
        <w:rPr>
          <w:rFonts w:ascii="Arial" w:hAnsi="Arial" w:cs="Arial"/>
          <w:sz w:val="20"/>
          <w:szCs w:val="20"/>
        </w:rPr>
        <w:t>čističek nebo</w:t>
      </w:r>
      <w:proofErr w:type="gramEnd"/>
      <w:r w:rsidRPr="000B5C74">
        <w:rPr>
          <w:rFonts w:ascii="Arial" w:hAnsi="Arial" w:cs="Arial"/>
          <w:sz w:val="20"/>
          <w:szCs w:val="20"/>
        </w:rPr>
        <w:t xml:space="preserve"> na místo, kde se vypouštějí do povrchových vod.</w:t>
      </w:r>
    </w:p>
    <w:p w:rsidR="000449C8" w:rsidRDefault="00037435" w:rsidP="000B5C74">
      <w:pPr>
        <w:jc w:val="both"/>
        <w:rPr>
          <w:rFonts w:ascii="Arial" w:hAnsi="Arial" w:cs="Arial"/>
          <w:sz w:val="20"/>
          <w:szCs w:val="20"/>
        </w:rPr>
      </w:pPr>
      <w:r w:rsidRPr="000B5C74">
        <w:rPr>
          <w:rFonts w:ascii="Arial" w:hAnsi="Arial" w:cs="Arial"/>
          <w:sz w:val="20"/>
          <w:szCs w:val="20"/>
        </w:rPr>
        <w:t>Zpracování odpadních vod zahrnuje: všechny mechanické, biologické nebo složitější (pokrokové) procesy úpravy odpadních vod tak, aby splňovaly příslušné normy životního prostředí nebo jiné kvalitativní normy.</w:t>
      </w:r>
    </w:p>
    <w:p w:rsidR="00E264A7" w:rsidRDefault="00E264A7" w:rsidP="000B5C74">
      <w:pPr>
        <w:jc w:val="both"/>
        <w:rPr>
          <w:rFonts w:ascii="Arial" w:hAnsi="Arial" w:cs="Arial"/>
          <w:sz w:val="20"/>
          <w:szCs w:val="20"/>
        </w:rPr>
      </w:pPr>
    </w:p>
    <w:p w:rsidR="00E264A7" w:rsidRDefault="00E264A7" w:rsidP="000B5C74">
      <w:pPr>
        <w:jc w:val="both"/>
        <w:rPr>
          <w:rFonts w:ascii="Arial" w:hAnsi="Arial" w:cs="Arial"/>
          <w:sz w:val="20"/>
          <w:szCs w:val="20"/>
        </w:rPr>
      </w:pPr>
    </w:p>
    <w:p w:rsidR="000449C8" w:rsidRDefault="00037435" w:rsidP="000B5C74">
      <w:pPr>
        <w:jc w:val="both"/>
        <w:rPr>
          <w:rFonts w:ascii="Arial" w:hAnsi="Arial" w:cs="Arial"/>
          <w:sz w:val="20"/>
          <w:szCs w:val="20"/>
        </w:rPr>
      </w:pPr>
      <w:r w:rsidRPr="000B5C74">
        <w:rPr>
          <w:rFonts w:ascii="Arial" w:hAnsi="Arial" w:cs="Arial"/>
          <w:b/>
          <w:bCs/>
          <w:sz w:val="20"/>
          <w:szCs w:val="20"/>
        </w:rPr>
        <w:lastRenderedPageBreak/>
        <w:t>05.2.0 Odstraňování odpadních vod (KS)</w:t>
      </w:r>
    </w:p>
    <w:p w:rsidR="000449C8" w:rsidRDefault="00037435" w:rsidP="000B5C74">
      <w:pPr>
        <w:jc w:val="both"/>
        <w:rPr>
          <w:rFonts w:ascii="Arial" w:hAnsi="Arial" w:cs="Arial"/>
          <w:sz w:val="20"/>
          <w:szCs w:val="20"/>
        </w:rPr>
      </w:pPr>
      <w:r w:rsidRPr="000B5C74">
        <w:rPr>
          <w:rFonts w:ascii="Arial" w:hAnsi="Arial" w:cs="Arial"/>
          <w:sz w:val="20"/>
          <w:szCs w:val="20"/>
        </w:rPr>
        <w:t>Správa, dohled, kontrola, provoz nebo podpora systémů sloužících k odstraňování odpadních vod</w:t>
      </w:r>
      <w:r w:rsidRPr="000B5C74">
        <w:rPr>
          <w:rFonts w:ascii="Arial" w:hAnsi="Arial" w:cs="Arial"/>
          <w:b/>
          <w:bCs/>
          <w:sz w:val="20"/>
          <w:szCs w:val="20"/>
        </w:rPr>
        <w:t xml:space="preserve"> </w:t>
      </w:r>
      <w:r w:rsidRPr="000B5C74">
        <w:rPr>
          <w:rFonts w:ascii="Arial" w:hAnsi="Arial" w:cs="Arial"/>
          <w:sz w:val="20"/>
          <w:szCs w:val="20"/>
        </w:rPr>
        <w:t>(kanalizačních systémů a systémů zpracování odpadních vod). Řízení zpracování odpadních vod, udělování licencí a povolení soukromým firmám, které se zabývají touto činností, dozor nebo kontrola nad těmito činnostmi, které jsou prováděny soukromými firmami. Činnost veřejných institucí v oblasti zpracování odpadních vod.</w:t>
      </w:r>
    </w:p>
    <w:p w:rsidR="000449C8" w:rsidRDefault="00037435" w:rsidP="000B5C74">
      <w:pPr>
        <w:jc w:val="both"/>
        <w:rPr>
          <w:rFonts w:ascii="Arial" w:hAnsi="Arial" w:cs="Arial"/>
          <w:sz w:val="20"/>
          <w:szCs w:val="20"/>
        </w:rPr>
      </w:pPr>
      <w:r w:rsidRPr="000B5C74">
        <w:rPr>
          <w:rFonts w:ascii="Arial" w:hAnsi="Arial" w:cs="Arial"/>
          <w:sz w:val="20"/>
          <w:szCs w:val="20"/>
        </w:rPr>
        <w:t>Subvence nebo půjčky na podporu provozu, výstavbu, údržbu nebo zkvalitnění těchto systémů.</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dotace nebo půjčky na čistírny odpadních vod</w:t>
      </w:r>
    </w:p>
    <w:p w:rsidR="000449C8" w:rsidRDefault="00037435" w:rsidP="000B5C74">
      <w:pPr>
        <w:jc w:val="both"/>
        <w:rPr>
          <w:rFonts w:ascii="Arial" w:hAnsi="Arial" w:cs="Arial"/>
          <w:sz w:val="20"/>
          <w:szCs w:val="20"/>
        </w:rPr>
      </w:pPr>
      <w:r w:rsidRPr="000B5C74">
        <w:rPr>
          <w:rFonts w:ascii="Arial" w:hAnsi="Arial" w:cs="Arial"/>
          <w:b/>
          <w:bCs/>
          <w:sz w:val="20"/>
          <w:szCs w:val="20"/>
        </w:rPr>
        <w:t>05.3 Kontrola a snižování znečištění</w:t>
      </w:r>
    </w:p>
    <w:p w:rsidR="000449C8" w:rsidRDefault="00037435" w:rsidP="000B5C74">
      <w:pPr>
        <w:jc w:val="both"/>
        <w:rPr>
          <w:rFonts w:ascii="Arial" w:hAnsi="Arial" w:cs="Arial"/>
          <w:sz w:val="20"/>
          <w:szCs w:val="20"/>
        </w:rPr>
      </w:pPr>
      <w:r w:rsidRPr="000B5C74">
        <w:rPr>
          <w:rFonts w:ascii="Arial" w:hAnsi="Arial" w:cs="Arial"/>
          <w:sz w:val="20"/>
          <w:szCs w:val="20"/>
        </w:rPr>
        <w:t>Jedná se zvláště o činnosti související s ochranou: čistoty ovzduší, podnebí, půdy a podzemních vod; se snižováním úrovně hluku a rezonance a s ochranou před radiací. Tyto činnosti zahrnují: výstavbu, údržbu a provoz monitorovacích systémů a stanic (jiných než meteorologických), výstavbu hlukových clon a ostatních protihlukových zařízení včetně výsadby živých plotů či úprav povrchů místních komunikací či železničních tratí pro snížení hlučnosti, opatření na snižování znečištění vodních toků, kontrolu nebo snižování emisí plynů způsobujících skleníkový efekt nebo látek s nepříznivým vlivem na kvalitu ovzduší. Výstavbu, údržbu a provoz zařízení na dekontaminaci znečištěné půdy ropnými a</w:t>
      </w:r>
      <w:r w:rsidR="00E264A7">
        <w:rPr>
          <w:rFonts w:ascii="Arial" w:hAnsi="Arial" w:cs="Arial"/>
          <w:sz w:val="20"/>
          <w:szCs w:val="20"/>
        </w:rPr>
        <w:t> </w:t>
      </w:r>
      <w:r w:rsidRPr="000B5C74">
        <w:rPr>
          <w:rFonts w:ascii="Arial" w:hAnsi="Arial" w:cs="Arial"/>
          <w:sz w:val="20"/>
          <w:szCs w:val="20"/>
        </w:rPr>
        <w:t>jinými produkty a na skladování a přepravu produktů způsobujících toto znečišťování.</w:t>
      </w:r>
    </w:p>
    <w:p w:rsidR="000449C8" w:rsidRDefault="00037435" w:rsidP="000B5C74">
      <w:pPr>
        <w:jc w:val="both"/>
        <w:rPr>
          <w:rFonts w:ascii="Arial" w:hAnsi="Arial" w:cs="Arial"/>
          <w:sz w:val="20"/>
          <w:szCs w:val="20"/>
        </w:rPr>
      </w:pPr>
      <w:r w:rsidRPr="000B5C74">
        <w:rPr>
          <w:rFonts w:ascii="Arial" w:hAnsi="Arial" w:cs="Arial"/>
          <w:b/>
          <w:bCs/>
          <w:sz w:val="20"/>
          <w:szCs w:val="20"/>
        </w:rPr>
        <w:t>05.3.0 Kontrola a snižování znečištění (KS)</w:t>
      </w:r>
    </w:p>
    <w:p w:rsidR="000449C8" w:rsidRDefault="00037435" w:rsidP="000B5C74">
      <w:pPr>
        <w:jc w:val="both"/>
        <w:rPr>
          <w:rFonts w:ascii="Arial" w:hAnsi="Arial" w:cs="Arial"/>
          <w:sz w:val="20"/>
          <w:szCs w:val="20"/>
        </w:rPr>
      </w:pPr>
      <w:r w:rsidRPr="000B5C74">
        <w:rPr>
          <w:rFonts w:ascii="Arial" w:hAnsi="Arial" w:cs="Arial"/>
          <w:sz w:val="20"/>
          <w:szCs w:val="20"/>
        </w:rPr>
        <w:t>Správa, dohled, provoz nebo podpora činností souvisejících s kontrolou a se snižováním celkového znečišťování v jednotlivých oblastech. Tvorba norem a provádění kontrol týkajících se znečištění. Výdaje na výstavbu, údržbu a provoz monitorovacích systémů a stanic, pokud je lze vykazovat zvlášť - jako např. stanice monitorující znečištění v blízkosti letišť. Určování dopadu průmyslového a jiného rozvoje na životní prostředí. Výdaje na pořizování a šíření všeobecných předmětných informací v dané oblasti a na shromažďování a sestavování statistik.</w:t>
      </w:r>
    </w:p>
    <w:p w:rsidR="000449C8" w:rsidRDefault="00037435" w:rsidP="000B5C74">
      <w:pPr>
        <w:jc w:val="both"/>
        <w:rPr>
          <w:rFonts w:ascii="Arial" w:hAnsi="Arial" w:cs="Arial"/>
          <w:sz w:val="20"/>
          <w:szCs w:val="20"/>
        </w:rPr>
      </w:pPr>
      <w:r w:rsidRPr="000B5C74">
        <w:rPr>
          <w:rFonts w:ascii="Arial" w:hAnsi="Arial" w:cs="Arial"/>
          <w:sz w:val="20"/>
          <w:szCs w:val="20"/>
        </w:rPr>
        <w:t>Subvence nebo půjčky na podporu činností souvisejících s kontrolou a snižováním celkového znečišťování v jednotlivých oblastech.</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výstavbu protihlukových clon a ostatních protihlukových zařízení vč. výsadby živých plotů či úprav povrchů místních komunikací či železničních tratí pro snížení hlučnosti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 regulaci a monitorování znečištění způsobeného provozem motorových vozidel</w:t>
      </w:r>
    </w:p>
    <w:p w:rsidR="000B5C74" w:rsidRPr="000B5C74" w:rsidRDefault="00037435" w:rsidP="000B5C74">
      <w:pPr>
        <w:jc w:val="both"/>
        <w:rPr>
          <w:rFonts w:ascii="Arial" w:hAnsi="Arial" w:cs="Arial"/>
          <w:sz w:val="20"/>
          <w:szCs w:val="20"/>
        </w:rPr>
      </w:pPr>
      <w:r w:rsidRPr="000B5C74">
        <w:rPr>
          <w:rFonts w:ascii="Arial" w:hAnsi="Arial" w:cs="Arial"/>
          <w:sz w:val="20"/>
          <w:szCs w:val="20"/>
        </w:rPr>
        <w:t>- regulaci a monitorování hluku, např. v blízkosti letišť</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předpisů pro tvorbu a uvolňování látek znečišťujících životní prostředí</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záležitosti ohledně znečišťování vodních toků</w:t>
      </w:r>
    </w:p>
    <w:p w:rsidR="000B5C74" w:rsidRPr="000B5C74" w:rsidRDefault="00037435" w:rsidP="000B5C74">
      <w:pPr>
        <w:jc w:val="both"/>
        <w:rPr>
          <w:rFonts w:ascii="Arial" w:hAnsi="Arial" w:cs="Arial"/>
          <w:sz w:val="20"/>
          <w:szCs w:val="20"/>
        </w:rPr>
      </w:pPr>
      <w:r w:rsidRPr="000B5C74">
        <w:rPr>
          <w:rFonts w:ascii="Arial" w:hAnsi="Arial" w:cs="Arial"/>
          <w:sz w:val="20"/>
          <w:szCs w:val="20"/>
        </w:rPr>
        <w:t>- monitorování znečištění povrchových a podzemních vod a znečištění v odpadních vodách</w:t>
      </w:r>
    </w:p>
    <w:p w:rsidR="000449C8" w:rsidRDefault="00037435" w:rsidP="000B5C74">
      <w:pPr>
        <w:jc w:val="both"/>
        <w:rPr>
          <w:rFonts w:ascii="Arial" w:hAnsi="Arial" w:cs="Arial"/>
          <w:sz w:val="20"/>
          <w:szCs w:val="20"/>
        </w:rPr>
      </w:pPr>
      <w:r w:rsidRPr="000B5C74">
        <w:rPr>
          <w:rFonts w:ascii="Arial" w:hAnsi="Arial" w:cs="Arial"/>
          <w:sz w:val="20"/>
          <w:szCs w:val="20"/>
        </w:rPr>
        <w:t>- subjekty, které stanovují normy znečištění nebo které monitorují výkony ve srovnání s</w:t>
      </w:r>
      <w:r w:rsidR="00E264A7">
        <w:rPr>
          <w:rFonts w:ascii="Arial" w:hAnsi="Arial" w:cs="Arial"/>
          <w:sz w:val="20"/>
          <w:szCs w:val="20"/>
        </w:rPr>
        <w:t> </w:t>
      </w:r>
      <w:r w:rsidRPr="000B5C74">
        <w:rPr>
          <w:rFonts w:ascii="Arial" w:hAnsi="Arial" w:cs="Arial"/>
          <w:sz w:val="20"/>
          <w:szCs w:val="20"/>
        </w:rPr>
        <w:t>normami</w:t>
      </w:r>
    </w:p>
    <w:p w:rsidR="00E264A7" w:rsidRDefault="00E264A7">
      <w:pPr>
        <w:rPr>
          <w:rFonts w:ascii="Arial" w:hAnsi="Arial" w:cs="Arial"/>
          <w:sz w:val="20"/>
          <w:szCs w:val="20"/>
        </w:rPr>
      </w:pPr>
      <w:r>
        <w:rPr>
          <w:rFonts w:ascii="Arial" w:hAnsi="Arial" w:cs="Arial"/>
          <w:sz w:val="20"/>
          <w:szCs w:val="20"/>
        </w:rPr>
        <w:br w:type="page"/>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05.4 Ochrana přírody</w:t>
      </w:r>
    </w:p>
    <w:p w:rsidR="000449C8" w:rsidRDefault="00037435" w:rsidP="000B5C74">
      <w:pPr>
        <w:jc w:val="both"/>
        <w:rPr>
          <w:rFonts w:ascii="Arial" w:hAnsi="Arial" w:cs="Arial"/>
          <w:sz w:val="20"/>
          <w:szCs w:val="20"/>
        </w:rPr>
      </w:pPr>
      <w:r w:rsidRPr="000B5C74">
        <w:rPr>
          <w:rFonts w:ascii="Arial" w:hAnsi="Arial" w:cs="Arial"/>
          <w:b/>
          <w:bCs/>
          <w:sz w:val="20"/>
          <w:szCs w:val="20"/>
        </w:rPr>
        <w:t>05.4.0 Ochrana přírody (KS)</w:t>
      </w:r>
    </w:p>
    <w:p w:rsidR="000449C8" w:rsidRDefault="00037435" w:rsidP="000B5C74">
      <w:pPr>
        <w:jc w:val="both"/>
        <w:rPr>
          <w:rFonts w:ascii="Arial" w:hAnsi="Arial" w:cs="Arial"/>
          <w:sz w:val="20"/>
          <w:szCs w:val="20"/>
        </w:rPr>
      </w:pPr>
      <w:r w:rsidRPr="000B5C74">
        <w:rPr>
          <w:rFonts w:ascii="Arial" w:hAnsi="Arial" w:cs="Arial"/>
          <w:sz w:val="20"/>
          <w:szCs w:val="20"/>
        </w:rPr>
        <w:t>Zahrnuje činnosti související s ochranou živočišných a rostlinných druhů včetně opětovné obnovy druhů ohrožených vyhynutím a bránění vyhynutí druhů v důsledku civilizace. Činnosti související s</w:t>
      </w:r>
      <w:r w:rsidR="00E264A7">
        <w:rPr>
          <w:rFonts w:ascii="Arial" w:hAnsi="Arial" w:cs="Arial"/>
          <w:sz w:val="20"/>
          <w:szCs w:val="20"/>
        </w:rPr>
        <w:t> </w:t>
      </w:r>
      <w:r w:rsidRPr="000B5C74">
        <w:rPr>
          <w:rFonts w:ascii="Arial" w:hAnsi="Arial" w:cs="Arial"/>
          <w:sz w:val="20"/>
          <w:szCs w:val="20"/>
        </w:rPr>
        <w:t>ochranou přírodních lokalit (včetně správy národních parků a přírodních rezervací) a s ochranou krajiny (včetně obnovy poškozené krajiny) s cílem zvýšení její estetické hodnoty. Rekultivace krajiny po zrušených a opuštěných dolech či kamenolomech.</w:t>
      </w:r>
    </w:p>
    <w:p w:rsidR="000449C8" w:rsidRDefault="00037435" w:rsidP="000B5C74">
      <w:pPr>
        <w:jc w:val="both"/>
        <w:rPr>
          <w:rFonts w:ascii="Arial" w:hAnsi="Arial" w:cs="Arial"/>
          <w:sz w:val="20"/>
          <w:szCs w:val="20"/>
        </w:rPr>
      </w:pPr>
      <w:r w:rsidRPr="000B5C74">
        <w:rPr>
          <w:rFonts w:ascii="Arial" w:hAnsi="Arial" w:cs="Arial"/>
          <w:sz w:val="20"/>
          <w:szCs w:val="20"/>
        </w:rPr>
        <w:t>Správa, dohled, kontrola, provoz nebo podpora činností souvisejících s ochranou přírody a krajiny.</w:t>
      </w:r>
    </w:p>
    <w:p w:rsidR="000449C8" w:rsidRDefault="00037435" w:rsidP="000B5C74">
      <w:pPr>
        <w:jc w:val="both"/>
        <w:rPr>
          <w:rFonts w:ascii="Arial" w:hAnsi="Arial" w:cs="Arial"/>
          <w:sz w:val="20"/>
          <w:szCs w:val="20"/>
        </w:rPr>
      </w:pPr>
      <w:r w:rsidRPr="000B5C74">
        <w:rPr>
          <w:rFonts w:ascii="Arial" w:hAnsi="Arial" w:cs="Arial"/>
          <w:sz w:val="20"/>
          <w:szCs w:val="20"/>
        </w:rPr>
        <w:t>Subvence nebo půjčky na podporu činností souvisejících s ochranou přírody a krajiny.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správu, provoz nebo podporu činností týkajících se národních parků a přírodních rezervací</w:t>
      </w:r>
    </w:p>
    <w:p w:rsidR="000449C8" w:rsidRDefault="00037435" w:rsidP="000B5C74">
      <w:pPr>
        <w:jc w:val="both"/>
        <w:rPr>
          <w:rFonts w:ascii="Arial" w:hAnsi="Arial" w:cs="Arial"/>
          <w:sz w:val="20"/>
          <w:szCs w:val="20"/>
        </w:rPr>
      </w:pPr>
      <w:r w:rsidRPr="000B5C74">
        <w:rPr>
          <w:rFonts w:ascii="Arial" w:hAnsi="Arial" w:cs="Arial"/>
          <w:b/>
          <w:bCs/>
          <w:sz w:val="20"/>
          <w:szCs w:val="20"/>
        </w:rPr>
        <w:t>05.5 Aplikovaný výzkum a vývoj v oblasti ochrany životního prostředí</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05.5.0 Aplikovaný výzkum a vývoj v oblasti ochrany životního prostředí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životního prostředí. Kapitálové investice a běžné výdaje na uvedený výzkum. Účelové financování (dotace a 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aplikovaný výzkum a vývoj v oblasti problémů snižování a kontroly znečištění</w:t>
      </w:r>
    </w:p>
    <w:p w:rsidR="000449C8" w:rsidRDefault="00037435" w:rsidP="000B5C74">
      <w:pPr>
        <w:jc w:val="both"/>
        <w:rPr>
          <w:rFonts w:ascii="Arial" w:hAnsi="Arial" w:cs="Arial"/>
          <w:sz w:val="20"/>
          <w:szCs w:val="20"/>
        </w:rPr>
      </w:pPr>
      <w:r w:rsidRPr="000B5C74">
        <w:rPr>
          <w:rFonts w:ascii="Arial" w:hAnsi="Arial" w:cs="Arial"/>
          <w:sz w:val="20"/>
          <w:szCs w:val="20"/>
        </w:rPr>
        <w:t>- výdaje na aplikovaný výzkum a vývoj v oblasti sanitárních záležitostí a služeb</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05.6 Ochrana životního prostředí jinde neuvedená</w:t>
      </w:r>
    </w:p>
    <w:p w:rsidR="000449C8" w:rsidRDefault="00037435" w:rsidP="000B5C74">
      <w:pPr>
        <w:jc w:val="both"/>
        <w:rPr>
          <w:rFonts w:ascii="Arial" w:hAnsi="Arial" w:cs="Arial"/>
          <w:sz w:val="20"/>
          <w:szCs w:val="20"/>
        </w:rPr>
      </w:pPr>
      <w:r w:rsidRPr="000B5C74">
        <w:rPr>
          <w:rFonts w:ascii="Arial" w:hAnsi="Arial" w:cs="Arial"/>
          <w:b/>
          <w:bCs/>
          <w:sz w:val="20"/>
          <w:szCs w:val="20"/>
        </w:rPr>
        <w:t>05.6.0 Ochrana životního prostředí jinde neuvedená (KS)</w:t>
      </w:r>
    </w:p>
    <w:p w:rsidR="000449C8" w:rsidRDefault="00037435" w:rsidP="000B5C74">
      <w:pPr>
        <w:jc w:val="both"/>
        <w:rPr>
          <w:rFonts w:ascii="Arial" w:hAnsi="Arial" w:cs="Arial"/>
          <w:sz w:val="20"/>
          <w:szCs w:val="20"/>
        </w:rPr>
      </w:pPr>
      <w:r w:rsidRPr="000B5C74">
        <w:rPr>
          <w:rFonts w:ascii="Arial" w:hAnsi="Arial" w:cs="Arial"/>
          <w:sz w:val="20"/>
          <w:szCs w:val="20"/>
        </w:rPr>
        <w:t>Správa, vedení, dohled, regulace činností souvisejících s ochranou životního prostředí, které nelze samostatně zařadit do žádné z předcházejících skupin oddílu 05.</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koordinaci a monitorování komplexních postupů, plánů, programů a rozpočtů týkajících se podpory či propagace ochrany životního prostředí</w:t>
      </w:r>
    </w:p>
    <w:p w:rsidR="000B5C74" w:rsidRPr="000B5C74" w:rsidRDefault="00037435" w:rsidP="000B5C74">
      <w:pPr>
        <w:jc w:val="both"/>
        <w:rPr>
          <w:rFonts w:ascii="Arial" w:hAnsi="Arial" w:cs="Arial"/>
          <w:sz w:val="20"/>
          <w:szCs w:val="20"/>
        </w:rPr>
      </w:pPr>
      <w:r w:rsidRPr="000B5C74">
        <w:rPr>
          <w:rFonts w:ascii="Arial" w:hAnsi="Arial" w:cs="Arial"/>
          <w:sz w:val="20"/>
          <w:szCs w:val="20"/>
        </w:rPr>
        <w:t>- přípravu a posuzování legislativy a norem týkajících se zabezpečení služeb ochrany životního prostředí</w:t>
      </w:r>
    </w:p>
    <w:p w:rsidR="00037435" w:rsidRPr="000B5C74" w:rsidRDefault="00037435" w:rsidP="000B5C74">
      <w:pPr>
        <w:jc w:val="both"/>
        <w:rPr>
          <w:rFonts w:ascii="Arial" w:hAnsi="Arial" w:cs="Arial"/>
          <w:sz w:val="20"/>
          <w:szCs w:val="20"/>
        </w:rPr>
      </w:pPr>
      <w:r w:rsidRPr="000B5C74">
        <w:rPr>
          <w:rFonts w:ascii="Arial" w:hAnsi="Arial" w:cs="Arial"/>
          <w:sz w:val="20"/>
          <w:szCs w:val="20"/>
        </w:rPr>
        <w:t>- tvorbu a šíření všeobecných informací, technické dokumentace a statistických údajů o ochraně životního prostředí</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E264A7" w:rsidRDefault="00037435" w:rsidP="000B5C74">
      <w:pPr>
        <w:jc w:val="both"/>
        <w:rPr>
          <w:rFonts w:ascii="Arial" w:hAnsi="Arial" w:cs="Arial"/>
          <w:sz w:val="28"/>
          <w:szCs w:val="28"/>
        </w:rPr>
      </w:pPr>
      <w:r w:rsidRPr="00E264A7">
        <w:rPr>
          <w:rFonts w:ascii="Arial" w:hAnsi="Arial" w:cs="Arial"/>
          <w:b/>
          <w:bCs/>
          <w:sz w:val="28"/>
          <w:szCs w:val="28"/>
        </w:rPr>
        <w:lastRenderedPageBreak/>
        <w:t>06 BYDLENÍ A SPOLEČENSKÁ INFRASTRUKTURA</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06.1 Rozvoj bydlení</w:t>
      </w:r>
    </w:p>
    <w:p w:rsidR="000449C8" w:rsidRDefault="00037435" w:rsidP="000B5C74">
      <w:pPr>
        <w:jc w:val="both"/>
        <w:rPr>
          <w:rFonts w:ascii="Arial" w:hAnsi="Arial" w:cs="Arial"/>
          <w:sz w:val="20"/>
          <w:szCs w:val="20"/>
        </w:rPr>
      </w:pPr>
      <w:r w:rsidRPr="000B5C74">
        <w:rPr>
          <w:rFonts w:ascii="Arial" w:hAnsi="Arial" w:cs="Arial"/>
          <w:b/>
          <w:bCs/>
          <w:sz w:val="20"/>
          <w:szCs w:val="20"/>
        </w:rPr>
        <w:t>06.1.0 Rozvoj bydlení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spojených s bydlením. Rozvoj, sledování a hodnocení činností spojených s</w:t>
      </w:r>
      <w:r w:rsidR="00E264A7">
        <w:rPr>
          <w:rFonts w:ascii="Arial" w:hAnsi="Arial" w:cs="Arial"/>
          <w:sz w:val="20"/>
          <w:szCs w:val="20"/>
        </w:rPr>
        <w:t> </w:t>
      </w:r>
      <w:r w:rsidRPr="000B5C74">
        <w:rPr>
          <w:rFonts w:ascii="Arial" w:hAnsi="Arial" w:cs="Arial"/>
          <w:sz w:val="20"/>
          <w:szCs w:val="20"/>
        </w:rPr>
        <w:t>bydlením (pod dohledem veřejných orgánů, či nikoli). Podpora a monitorování těchto činností. Tvorba a regulace bytových norem jiných než normy stavební. Správa a řízení regulace nájemného a</w:t>
      </w:r>
      <w:r w:rsidR="00E264A7">
        <w:rPr>
          <w:rFonts w:ascii="Arial" w:hAnsi="Arial" w:cs="Arial"/>
          <w:sz w:val="20"/>
          <w:szCs w:val="20"/>
        </w:rPr>
        <w:t> </w:t>
      </w:r>
      <w:r w:rsidRPr="000B5C74">
        <w:rPr>
          <w:rFonts w:ascii="Arial" w:hAnsi="Arial" w:cs="Arial"/>
          <w:sz w:val="20"/>
          <w:szCs w:val="20"/>
        </w:rPr>
        <w:t>kategorizace bytů veřejného bytového fondu.</w:t>
      </w:r>
    </w:p>
    <w:p w:rsidR="000449C8" w:rsidRDefault="00037435" w:rsidP="000B5C74">
      <w:pPr>
        <w:jc w:val="both"/>
        <w:rPr>
          <w:rFonts w:ascii="Arial" w:hAnsi="Arial" w:cs="Arial"/>
          <w:sz w:val="20"/>
          <w:szCs w:val="20"/>
        </w:rPr>
      </w:pPr>
      <w:r w:rsidRPr="000B5C74">
        <w:rPr>
          <w:rFonts w:ascii="Arial" w:hAnsi="Arial" w:cs="Arial"/>
          <w:sz w:val="20"/>
          <w:szCs w:val="20"/>
        </w:rPr>
        <w:t>Poskytování bydlení pro širokou veřejnost nebo lidem se zvláštními potřebami. Zahrnuje výstavbu, nákup, přestavbu a provoz bytových jednotek a získávání pozemků pro výstavbu bytů. Odstraňování chudinských čtvrtí sloužících jako provizorní ubytování.</w:t>
      </w:r>
    </w:p>
    <w:p w:rsidR="000449C8" w:rsidRDefault="00037435" w:rsidP="000B5C74">
      <w:pPr>
        <w:jc w:val="both"/>
        <w:rPr>
          <w:rFonts w:ascii="Arial" w:hAnsi="Arial" w:cs="Arial"/>
          <w:sz w:val="20"/>
          <w:szCs w:val="20"/>
        </w:rPr>
      </w:pPr>
      <w:r w:rsidRPr="000B5C74">
        <w:rPr>
          <w:rFonts w:ascii="Arial" w:hAnsi="Arial" w:cs="Arial"/>
          <w:sz w:val="20"/>
          <w:szCs w:val="20"/>
        </w:rPr>
        <w:t>Subjekty, které poskytují všeobecné informace veřejnosti nebo odborné informace, technickou dokumentaci, zabývají se sestavováním statistických údajů týkajících se záležitostí spojených s</w:t>
      </w:r>
      <w:r w:rsidR="00E264A7">
        <w:rPr>
          <w:rFonts w:ascii="Arial" w:hAnsi="Arial" w:cs="Arial"/>
          <w:sz w:val="20"/>
          <w:szCs w:val="20"/>
        </w:rPr>
        <w:t> </w:t>
      </w:r>
      <w:r w:rsidRPr="000B5C74">
        <w:rPr>
          <w:rFonts w:ascii="Arial" w:hAnsi="Arial" w:cs="Arial"/>
          <w:sz w:val="20"/>
          <w:szCs w:val="20"/>
        </w:rPr>
        <w:t>bydlením. Podpůrné programy, dotace nebo půjčky na rozšiřování, zkvalitňování, úpravy nebo údržbu bytového fondu.</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subjekty a organizační útvary, které produkují a šíří informace o bydlení</w:t>
      </w:r>
    </w:p>
    <w:p w:rsidR="000449C8" w:rsidRDefault="00037435" w:rsidP="000B5C74">
      <w:pPr>
        <w:jc w:val="both"/>
        <w:rPr>
          <w:rFonts w:ascii="Arial" w:hAnsi="Arial" w:cs="Arial"/>
          <w:sz w:val="20"/>
          <w:szCs w:val="20"/>
        </w:rPr>
      </w:pPr>
      <w:r w:rsidRPr="000B5C74">
        <w:rPr>
          <w:rFonts w:ascii="Arial" w:hAnsi="Arial" w:cs="Arial"/>
          <w:sz w:val="20"/>
          <w:szCs w:val="20"/>
        </w:rPr>
        <w:t>- programy podpory individuální bytové výstavby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tvorbu a regulaci stavebních norem (04.4.3)</w:t>
      </w:r>
    </w:p>
    <w:p w:rsidR="000449C8" w:rsidRDefault="00037435" w:rsidP="000B5C74">
      <w:pPr>
        <w:jc w:val="both"/>
        <w:rPr>
          <w:rFonts w:ascii="Arial" w:hAnsi="Arial" w:cs="Arial"/>
          <w:sz w:val="20"/>
          <w:szCs w:val="20"/>
        </w:rPr>
      </w:pPr>
      <w:r w:rsidRPr="000B5C74">
        <w:rPr>
          <w:rFonts w:ascii="Arial" w:hAnsi="Arial" w:cs="Arial"/>
          <w:sz w:val="20"/>
          <w:szCs w:val="20"/>
        </w:rPr>
        <w:t>- sociální pomoc domácnostem v pokrytí nákladů na bydlení (10.6.0)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06.2 Územní rozvoj obecně</w:t>
      </w:r>
    </w:p>
    <w:p w:rsidR="000449C8" w:rsidRDefault="00037435" w:rsidP="000B5C74">
      <w:pPr>
        <w:jc w:val="both"/>
        <w:rPr>
          <w:rFonts w:ascii="Arial" w:hAnsi="Arial" w:cs="Arial"/>
          <w:sz w:val="20"/>
          <w:szCs w:val="20"/>
        </w:rPr>
      </w:pPr>
      <w:r w:rsidRPr="000B5C74">
        <w:rPr>
          <w:rFonts w:ascii="Arial" w:hAnsi="Arial" w:cs="Arial"/>
          <w:b/>
          <w:bCs/>
          <w:sz w:val="20"/>
          <w:szCs w:val="20"/>
        </w:rPr>
        <w:t>06.2.0 Územní rozvoj obecně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a služeb souvisejících s celkovým územním rozvojem spolu se zkvalitňováním společenské vybavenosti (obecně). Správa legislativy týkající se urbanistického řešení, interních předpisů (včetně stavebních) a regulace v oblasti územního plánování a využívání pozemků.</w:t>
      </w:r>
    </w:p>
    <w:p w:rsidR="000449C8" w:rsidRDefault="00037435" w:rsidP="000B5C74">
      <w:pPr>
        <w:jc w:val="both"/>
        <w:rPr>
          <w:rFonts w:ascii="Arial" w:hAnsi="Arial" w:cs="Arial"/>
          <w:sz w:val="20"/>
          <w:szCs w:val="20"/>
        </w:rPr>
      </w:pPr>
      <w:r w:rsidRPr="000B5C74">
        <w:rPr>
          <w:rFonts w:ascii="Arial" w:hAnsi="Arial" w:cs="Arial"/>
          <w:sz w:val="20"/>
          <w:szCs w:val="20"/>
        </w:rPr>
        <w:t>Záležitosti této skupiny pokrývají zejména urbanistické plánování nové obytné zástavby (obytné zóny) včetně společenské vybavenosti a renovace (modernizace) staré zástavby. Obvykle zahrnují široké spektrum možností týkajících se stavby či přestavby objektů a zařízení zvyšujících celkově kvalitu života daného okruhu lidí. Obecně tyto plány zahrnují nejen byty a průmyslové objekty, ale také zařízení sloužící zdraví, vzdělání, kultuře a rekreaci v dané lokalitě. Plány mohou také zahrnovat způsoby financování skutečné výstavby a v případě projektů urbanistické obnovy také opatření na odstraňování stávajících aglomerací.</w:t>
      </w:r>
    </w:p>
    <w:p w:rsidR="000449C8" w:rsidRDefault="00037435" w:rsidP="000B5C74">
      <w:pPr>
        <w:jc w:val="both"/>
        <w:rPr>
          <w:rFonts w:ascii="Arial" w:hAnsi="Arial" w:cs="Arial"/>
          <w:sz w:val="20"/>
          <w:szCs w:val="20"/>
        </w:rPr>
      </w:pPr>
      <w:r w:rsidRPr="000B5C74">
        <w:rPr>
          <w:rFonts w:ascii="Arial" w:hAnsi="Arial" w:cs="Arial"/>
          <w:sz w:val="20"/>
          <w:szCs w:val="20"/>
        </w:rPr>
        <w:t>Subjekty, které vytvářejí a poskytují všeobecné informace veřejnosti, technickou dokumentaci, zabývají se sestavováním statistických údajů týkajících se záležitostí společenské vybavenosti a</w:t>
      </w:r>
      <w:r w:rsidR="00E264A7">
        <w:rPr>
          <w:rFonts w:ascii="Arial" w:hAnsi="Arial" w:cs="Arial"/>
          <w:sz w:val="20"/>
          <w:szCs w:val="20"/>
        </w:rPr>
        <w:t> </w:t>
      </w:r>
      <w:r w:rsidRPr="000B5C74">
        <w:rPr>
          <w:rFonts w:ascii="Arial" w:hAnsi="Arial" w:cs="Arial"/>
          <w:sz w:val="20"/>
          <w:szCs w:val="20"/>
        </w:rPr>
        <w:t>územního rozvoje obecně.</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subjekty, které se zabývají studiemi o dopadu realizace plánů na přilehlé nebo blízké lokality, případně které vydávají a šíří informace pro veřejnost</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vlastní realizaci plánů, tzn. na skutečnou bytovou výstavbu, průmyslové budovy, ulice, veřejné služby, kulturní zařízení atd. (zařazeny do příslušného oddílu podle funkce)</w:t>
      </w:r>
    </w:p>
    <w:p w:rsidR="000B5C74" w:rsidRPr="000B5C74" w:rsidRDefault="00037435" w:rsidP="000B5C74">
      <w:pPr>
        <w:jc w:val="both"/>
        <w:rPr>
          <w:rFonts w:ascii="Arial" w:hAnsi="Arial" w:cs="Arial"/>
          <w:sz w:val="20"/>
          <w:szCs w:val="20"/>
        </w:rPr>
      </w:pPr>
      <w:r w:rsidRPr="000B5C74">
        <w:rPr>
          <w:rFonts w:ascii="Arial" w:hAnsi="Arial" w:cs="Arial"/>
          <w:sz w:val="20"/>
          <w:szCs w:val="20"/>
        </w:rPr>
        <w:t>- agrární reformu (transformační proces) a opětovné osídlování (04.2.1)</w:t>
      </w:r>
    </w:p>
    <w:p w:rsidR="000449C8" w:rsidRDefault="00037435" w:rsidP="000B5C74">
      <w:pPr>
        <w:jc w:val="both"/>
        <w:rPr>
          <w:rFonts w:ascii="Arial" w:hAnsi="Arial" w:cs="Arial"/>
          <w:sz w:val="20"/>
          <w:szCs w:val="20"/>
        </w:rPr>
      </w:pPr>
      <w:r w:rsidRPr="000B5C74">
        <w:rPr>
          <w:rFonts w:ascii="Arial" w:hAnsi="Arial" w:cs="Arial"/>
          <w:sz w:val="20"/>
          <w:szCs w:val="20"/>
        </w:rPr>
        <w:t>- správu stavebních norem (04.4.3) a norem bytových (06.1.0)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06.3 Zásobování vodou</w:t>
      </w:r>
    </w:p>
    <w:p w:rsidR="000449C8" w:rsidRDefault="00037435" w:rsidP="000B5C74">
      <w:pPr>
        <w:jc w:val="both"/>
        <w:rPr>
          <w:rFonts w:ascii="Arial" w:hAnsi="Arial" w:cs="Arial"/>
          <w:sz w:val="20"/>
          <w:szCs w:val="20"/>
        </w:rPr>
      </w:pPr>
      <w:r w:rsidRPr="000B5C74">
        <w:rPr>
          <w:rFonts w:ascii="Arial" w:hAnsi="Arial" w:cs="Arial"/>
          <w:b/>
          <w:bCs/>
          <w:sz w:val="20"/>
          <w:szCs w:val="20"/>
        </w:rPr>
        <w:t>06.3.0 Zásobování vodou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týkajících se zásobování vodou. Správa, dozor a regulování všech aspektů zásobování pitnou vodou včetně kontrol čistoty, cen a množství vody. Hodnocení budoucích potřeb a</w:t>
      </w:r>
      <w:r w:rsidR="00E264A7">
        <w:rPr>
          <w:rFonts w:ascii="Arial" w:hAnsi="Arial" w:cs="Arial"/>
          <w:sz w:val="20"/>
          <w:szCs w:val="20"/>
        </w:rPr>
        <w:t> </w:t>
      </w:r>
      <w:r w:rsidRPr="000B5C74">
        <w:rPr>
          <w:rFonts w:ascii="Arial" w:hAnsi="Arial" w:cs="Arial"/>
          <w:sz w:val="20"/>
          <w:szCs w:val="20"/>
        </w:rPr>
        <w:t>určování dostupnosti z hlediska těchto hodnocení. Provoz systémů zásobování vodou, vydávání předpisů a kontrola jejich dodržování.</w:t>
      </w:r>
    </w:p>
    <w:p w:rsidR="000449C8" w:rsidRDefault="00037435" w:rsidP="000B5C74">
      <w:pPr>
        <w:jc w:val="both"/>
        <w:rPr>
          <w:rFonts w:ascii="Arial" w:hAnsi="Arial" w:cs="Arial"/>
          <w:sz w:val="20"/>
          <w:szCs w:val="20"/>
        </w:rPr>
      </w:pPr>
      <w:r w:rsidRPr="000B5C74">
        <w:rPr>
          <w:rFonts w:ascii="Arial" w:hAnsi="Arial" w:cs="Arial"/>
          <w:sz w:val="20"/>
          <w:szCs w:val="20"/>
        </w:rPr>
        <w:t>Výdaje na výstavbu systémů pro zásobování vodou nepodnikového typu. Subjekty, které vytvářejí a</w:t>
      </w:r>
      <w:r w:rsidR="00E264A7">
        <w:rPr>
          <w:rFonts w:ascii="Arial" w:hAnsi="Arial" w:cs="Arial"/>
          <w:sz w:val="20"/>
          <w:szCs w:val="20"/>
        </w:rPr>
        <w:t> </w:t>
      </w:r>
      <w:r w:rsidRPr="000B5C74">
        <w:rPr>
          <w:rFonts w:ascii="Arial" w:hAnsi="Arial" w:cs="Arial"/>
          <w:sz w:val="20"/>
          <w:szCs w:val="20"/>
        </w:rPr>
        <w:t>poskytují všeobecné informace, technickou dokumentaci, zabývají se sestavováním statistických údajů o záležitostech a službách týkajících se zásobování vodou. Půjčky nebo dotace na podporu provozu, výstavby, údržby nebo zkvalitňování systémů rozvodu vody.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činnosti spojené se systémy závlah (04.2.1)</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 výdaje spojené s víceúčelovými </w:t>
      </w:r>
      <w:proofErr w:type="gramStart"/>
      <w:r w:rsidRPr="000B5C74">
        <w:rPr>
          <w:rFonts w:ascii="Arial" w:hAnsi="Arial" w:cs="Arial"/>
          <w:sz w:val="20"/>
          <w:szCs w:val="20"/>
        </w:rPr>
        <w:t>projekty ( 04.7.4</w:t>
      </w:r>
      <w:proofErr w:type="gramEnd"/>
      <w:r w:rsidRPr="000B5C74">
        <w:rPr>
          <w:rFonts w:ascii="Arial" w:hAnsi="Arial" w:cs="Arial"/>
          <w:sz w:val="20"/>
          <w:szCs w:val="20"/>
        </w:rPr>
        <w:t>)</w:t>
      </w:r>
    </w:p>
    <w:p w:rsidR="000449C8" w:rsidRDefault="00037435" w:rsidP="000B5C74">
      <w:pPr>
        <w:jc w:val="both"/>
        <w:rPr>
          <w:rFonts w:ascii="Arial" w:hAnsi="Arial" w:cs="Arial"/>
          <w:sz w:val="20"/>
          <w:szCs w:val="20"/>
        </w:rPr>
      </w:pPr>
      <w:r w:rsidRPr="000B5C74">
        <w:rPr>
          <w:rFonts w:ascii="Arial" w:hAnsi="Arial" w:cs="Arial"/>
          <w:sz w:val="20"/>
          <w:szCs w:val="20"/>
        </w:rPr>
        <w:t>- sběr a zpracování odpadních vod (05.2.0)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06.4 Pouliční osvětlení</w:t>
      </w:r>
    </w:p>
    <w:p w:rsidR="000449C8" w:rsidRDefault="00037435" w:rsidP="000B5C74">
      <w:pPr>
        <w:jc w:val="both"/>
        <w:rPr>
          <w:rFonts w:ascii="Arial" w:hAnsi="Arial" w:cs="Arial"/>
          <w:sz w:val="20"/>
          <w:szCs w:val="20"/>
        </w:rPr>
      </w:pPr>
      <w:r w:rsidRPr="000B5C74">
        <w:rPr>
          <w:rFonts w:ascii="Arial" w:hAnsi="Arial" w:cs="Arial"/>
          <w:b/>
          <w:bCs/>
          <w:sz w:val="20"/>
          <w:szCs w:val="20"/>
        </w:rPr>
        <w:t>06.4.0 Pouliční osvětlení (KS)</w:t>
      </w:r>
    </w:p>
    <w:p w:rsidR="000449C8" w:rsidRDefault="00037435" w:rsidP="000B5C74">
      <w:pPr>
        <w:jc w:val="both"/>
        <w:rPr>
          <w:rFonts w:ascii="Arial" w:hAnsi="Arial" w:cs="Arial"/>
          <w:sz w:val="20"/>
          <w:szCs w:val="20"/>
        </w:rPr>
      </w:pPr>
      <w:r w:rsidRPr="000B5C74">
        <w:rPr>
          <w:rFonts w:ascii="Arial" w:hAnsi="Arial" w:cs="Arial"/>
          <w:sz w:val="20"/>
          <w:szCs w:val="20"/>
        </w:rPr>
        <w:t>Správa záležitostí v oblasti pouličního osvětlení. Tvorba a dohled nad uplatňováním norem pouličního osvětlení. Výdaje na návrhy, instalaci, provoz, údržbu, zdokonalování a ostatní aspekty pouličního (veřejného) osvětlení.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podobné záležitosti a služby spojené se stavbou silnic a jejich provozem (04.5.1)</w:t>
      </w:r>
    </w:p>
    <w:p w:rsidR="000449C8" w:rsidRDefault="00037435" w:rsidP="000B5C74">
      <w:pPr>
        <w:jc w:val="both"/>
        <w:rPr>
          <w:rFonts w:ascii="Arial" w:hAnsi="Arial" w:cs="Arial"/>
          <w:sz w:val="20"/>
          <w:szCs w:val="20"/>
        </w:rPr>
      </w:pPr>
      <w:r w:rsidRPr="000B5C74">
        <w:rPr>
          <w:rFonts w:ascii="Arial" w:hAnsi="Arial" w:cs="Arial"/>
          <w:b/>
          <w:bCs/>
          <w:sz w:val="20"/>
          <w:szCs w:val="20"/>
        </w:rPr>
        <w:t>06.5 Aplikovaný výzkum a vývoj v oblasti rozvoje bydlení a společenské infrastruktury</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06.5.0 Aplikovaný výzkum a vývoj v oblasti rozvoje bydlení a společenské infrastruktury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bytového rozvoje a společenské infrastruktury. Kapitálové investice a běžné výdaje na uvedený výzkum. Účelové financování (dotace a půjčky) poskytované nevládním institucím, jako jsou některé vysoké školy a výzkumné ústavy.</w:t>
      </w:r>
    </w:p>
    <w:p w:rsidR="00E264A7" w:rsidRDefault="00E264A7" w:rsidP="000B5C74">
      <w:pPr>
        <w:jc w:val="both"/>
        <w:rPr>
          <w:rFonts w:ascii="Arial" w:hAnsi="Arial" w:cs="Arial"/>
          <w:sz w:val="20"/>
          <w:szCs w:val="20"/>
        </w:rPr>
      </w:pPr>
    </w:p>
    <w:p w:rsidR="00E264A7" w:rsidRDefault="00E264A7"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aplikovaný výzkum a vývoj v oblasti bytového rozvoje, zkvalitňování společenské vybavenosti a</w:t>
      </w:r>
      <w:r w:rsidR="00E264A7">
        <w:rPr>
          <w:rFonts w:ascii="Arial" w:hAnsi="Arial" w:cs="Arial"/>
          <w:sz w:val="20"/>
          <w:szCs w:val="20"/>
        </w:rPr>
        <w:t> </w:t>
      </w:r>
      <w:r w:rsidRPr="000B5C74">
        <w:rPr>
          <w:rFonts w:ascii="Arial" w:hAnsi="Arial" w:cs="Arial"/>
          <w:sz w:val="20"/>
          <w:szCs w:val="20"/>
        </w:rPr>
        <w:t>územního rozvoje vč. subjektů, které takový výzkum poskytují</w:t>
      </w:r>
    </w:p>
    <w:p w:rsidR="000449C8" w:rsidRDefault="00037435" w:rsidP="000B5C74">
      <w:pPr>
        <w:jc w:val="both"/>
        <w:rPr>
          <w:rFonts w:ascii="Arial" w:hAnsi="Arial" w:cs="Arial"/>
          <w:sz w:val="20"/>
          <w:szCs w:val="20"/>
        </w:rPr>
      </w:pPr>
      <w:r w:rsidRPr="000B5C74">
        <w:rPr>
          <w:rFonts w:ascii="Arial" w:hAnsi="Arial" w:cs="Arial"/>
          <w:sz w:val="20"/>
          <w:szCs w:val="20"/>
        </w:rPr>
        <w:t>- podporu pro aplikovaný výzkum a vývoj v oblasti různých aspektů zásobování vodou</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základní výzkum (01.4.0)</w:t>
      </w:r>
    </w:p>
    <w:p w:rsidR="000449C8" w:rsidRDefault="00037435" w:rsidP="000B5C74">
      <w:pPr>
        <w:jc w:val="both"/>
        <w:rPr>
          <w:rFonts w:ascii="Arial" w:hAnsi="Arial" w:cs="Arial"/>
          <w:sz w:val="20"/>
          <w:szCs w:val="20"/>
        </w:rPr>
      </w:pPr>
      <w:r w:rsidRPr="000B5C74">
        <w:rPr>
          <w:rFonts w:ascii="Arial" w:hAnsi="Arial" w:cs="Arial"/>
          <w:sz w:val="20"/>
          <w:szCs w:val="20"/>
        </w:rPr>
        <w:t>- aplikovaný výzkum a vývoj v oblasti stavebních postupů a materiálů (04.8.4)</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06.6 Rozvoj bydlení a společenské infrastruktury jinde neuvedený</w:t>
      </w:r>
    </w:p>
    <w:p w:rsidR="000449C8" w:rsidRDefault="00037435" w:rsidP="000B5C74">
      <w:pPr>
        <w:jc w:val="both"/>
        <w:rPr>
          <w:rFonts w:ascii="Arial" w:hAnsi="Arial" w:cs="Arial"/>
          <w:sz w:val="20"/>
          <w:szCs w:val="20"/>
        </w:rPr>
      </w:pPr>
      <w:r w:rsidRPr="000B5C74">
        <w:rPr>
          <w:rFonts w:ascii="Arial" w:hAnsi="Arial" w:cs="Arial"/>
          <w:b/>
          <w:bCs/>
          <w:sz w:val="20"/>
          <w:szCs w:val="20"/>
        </w:rPr>
        <w:t>06.6.0 Rozvoj bydlení a společenské infrastruktury jinde neuvedený (KS)</w:t>
      </w:r>
    </w:p>
    <w:p w:rsidR="000449C8" w:rsidRDefault="00037435" w:rsidP="000B5C74">
      <w:pPr>
        <w:jc w:val="both"/>
        <w:rPr>
          <w:rFonts w:ascii="Arial" w:hAnsi="Arial" w:cs="Arial"/>
          <w:sz w:val="20"/>
          <w:szCs w:val="20"/>
        </w:rPr>
      </w:pPr>
      <w:r w:rsidRPr="000B5C74">
        <w:rPr>
          <w:rFonts w:ascii="Arial" w:hAnsi="Arial" w:cs="Arial"/>
          <w:sz w:val="20"/>
          <w:szCs w:val="20"/>
        </w:rPr>
        <w:t>Správa, řízení a podpora takových činností jako je formulace, administrace, koordinování a sledování všeobecných záležitostí bytové politiky, územního plánování a celkových rozpočtových opatření z</w:t>
      </w:r>
      <w:r w:rsidR="00E264A7">
        <w:rPr>
          <w:rFonts w:ascii="Arial" w:hAnsi="Arial" w:cs="Arial"/>
          <w:sz w:val="20"/>
          <w:szCs w:val="20"/>
        </w:rPr>
        <w:t> </w:t>
      </w:r>
      <w:r w:rsidRPr="000B5C74">
        <w:rPr>
          <w:rFonts w:ascii="Arial" w:hAnsi="Arial" w:cs="Arial"/>
          <w:sz w:val="20"/>
          <w:szCs w:val="20"/>
        </w:rPr>
        <w:t>oblasti rozvoje bydlení a společenské infrastruktury. Příprava a zavádění legislativních norem týkajících se rozvoje bydlení a společenské infrastruktury, tvorba a rozšiřování všeobecných informací, technické dokumentace a statistických údajů z této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37435" w:rsidRPr="000B5C74" w:rsidRDefault="00037435" w:rsidP="000B5C74">
      <w:pPr>
        <w:jc w:val="both"/>
        <w:rPr>
          <w:rFonts w:ascii="Arial" w:hAnsi="Arial" w:cs="Arial"/>
          <w:sz w:val="20"/>
          <w:szCs w:val="20"/>
        </w:rPr>
      </w:pPr>
      <w:r w:rsidRPr="000B5C74">
        <w:rPr>
          <w:rFonts w:ascii="Arial" w:hAnsi="Arial" w:cs="Arial"/>
          <w:sz w:val="20"/>
          <w:szCs w:val="20"/>
        </w:rPr>
        <w:t>- správu, vedení, dohled, poskytování podpory formou dotací vztahujících se k rozvoji bydlení a</w:t>
      </w:r>
      <w:r w:rsidR="00E264A7">
        <w:rPr>
          <w:rFonts w:ascii="Arial" w:hAnsi="Arial" w:cs="Arial"/>
          <w:sz w:val="20"/>
          <w:szCs w:val="20"/>
        </w:rPr>
        <w:t> </w:t>
      </w:r>
      <w:r w:rsidRPr="000B5C74">
        <w:rPr>
          <w:rFonts w:ascii="Arial" w:hAnsi="Arial" w:cs="Arial"/>
          <w:sz w:val="20"/>
          <w:szCs w:val="20"/>
        </w:rPr>
        <w:t>společenské infrastruktury, které nelze samostatně zařadit do žádné z předcházejících skupin oddílu 06.</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E264A7" w:rsidRDefault="00037435" w:rsidP="000B5C74">
      <w:pPr>
        <w:spacing w:before="100" w:beforeAutospacing="1" w:after="100" w:afterAutospacing="1" w:line="240" w:lineRule="auto"/>
        <w:jc w:val="both"/>
        <w:rPr>
          <w:rFonts w:ascii="Arial" w:eastAsia="Times New Roman" w:hAnsi="Arial" w:cs="Arial"/>
          <w:color w:val="000000"/>
          <w:sz w:val="28"/>
          <w:szCs w:val="28"/>
          <w:lang w:eastAsia="cs-CZ"/>
        </w:rPr>
      </w:pPr>
      <w:r w:rsidRPr="00037435">
        <w:rPr>
          <w:rFonts w:ascii="Arial" w:eastAsia="Times New Roman" w:hAnsi="Arial" w:cs="Arial"/>
          <w:b/>
          <w:bCs/>
          <w:color w:val="000000"/>
          <w:sz w:val="28"/>
          <w:szCs w:val="28"/>
          <w:lang w:eastAsia="cs-CZ"/>
        </w:rPr>
        <w:lastRenderedPageBreak/>
        <w:t>07 ZDRAVÍ</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xml:space="preserve">Výdaje na zdraví zahrnují náklady na služby poskytované jednotlivým osobám - výdaje </w:t>
      </w:r>
      <w:r w:rsidRPr="00037435">
        <w:rPr>
          <w:rFonts w:ascii="Arial" w:eastAsia="Times New Roman" w:hAnsi="Arial" w:cs="Arial"/>
          <w:b/>
          <w:bCs/>
          <w:color w:val="000000"/>
          <w:sz w:val="20"/>
          <w:szCs w:val="20"/>
          <w:lang w:eastAsia="cs-CZ"/>
        </w:rPr>
        <w:t>individuálního</w:t>
      </w:r>
      <w:r w:rsidRPr="00037435">
        <w:rPr>
          <w:rFonts w:ascii="Arial" w:eastAsia="Times New Roman" w:hAnsi="Arial" w:cs="Arial"/>
          <w:color w:val="000000"/>
          <w:sz w:val="20"/>
          <w:szCs w:val="20"/>
          <w:lang w:eastAsia="cs-CZ"/>
        </w:rPr>
        <w:t xml:space="preserve"> charakteru stejně tak jako výdaje na služby </w:t>
      </w:r>
      <w:r w:rsidRPr="00037435">
        <w:rPr>
          <w:rFonts w:ascii="Arial" w:eastAsia="Times New Roman" w:hAnsi="Arial" w:cs="Arial"/>
          <w:b/>
          <w:bCs/>
          <w:color w:val="000000"/>
          <w:sz w:val="20"/>
          <w:szCs w:val="20"/>
          <w:lang w:eastAsia="cs-CZ"/>
        </w:rPr>
        <w:t xml:space="preserve">kolektivního </w:t>
      </w:r>
      <w:r w:rsidRPr="00037435">
        <w:rPr>
          <w:rFonts w:ascii="Arial" w:eastAsia="Times New Roman" w:hAnsi="Arial" w:cs="Arial"/>
          <w:color w:val="000000"/>
          <w:sz w:val="20"/>
          <w:szCs w:val="20"/>
          <w:lang w:eastAsia="cs-CZ"/>
        </w:rPr>
        <w:t xml:space="preserve">charakteru. Všechny </w:t>
      </w:r>
      <w:proofErr w:type="spellStart"/>
      <w:r w:rsidRPr="00037435">
        <w:rPr>
          <w:rFonts w:ascii="Arial" w:eastAsia="Times New Roman" w:hAnsi="Arial" w:cs="Arial"/>
          <w:color w:val="000000"/>
          <w:sz w:val="20"/>
          <w:szCs w:val="20"/>
          <w:lang w:eastAsia="cs-CZ"/>
        </w:rPr>
        <w:t>indi</w:t>
      </w:r>
      <w:proofErr w:type="spellEnd"/>
      <w:r w:rsidRPr="00037435">
        <w:rPr>
          <w:rFonts w:ascii="Arial" w:eastAsia="Times New Roman" w:hAnsi="Arial" w:cs="Arial"/>
          <w:color w:val="000000"/>
          <w:sz w:val="20"/>
          <w:szCs w:val="20"/>
          <w:lang w:eastAsia="cs-CZ"/>
        </w:rPr>
        <w:t>-</w:t>
      </w:r>
      <w:proofErr w:type="spellStart"/>
      <w:r w:rsidRPr="00037435">
        <w:rPr>
          <w:rFonts w:ascii="Arial" w:eastAsia="Times New Roman" w:hAnsi="Arial" w:cs="Arial"/>
          <w:color w:val="000000"/>
          <w:sz w:val="20"/>
          <w:szCs w:val="20"/>
          <w:lang w:eastAsia="cs-CZ"/>
        </w:rPr>
        <w:t>viduální</w:t>
      </w:r>
      <w:proofErr w:type="spellEnd"/>
      <w:r w:rsidRPr="00037435">
        <w:rPr>
          <w:rFonts w:ascii="Arial" w:eastAsia="Times New Roman" w:hAnsi="Arial" w:cs="Arial"/>
          <w:color w:val="000000"/>
          <w:sz w:val="20"/>
          <w:szCs w:val="20"/>
          <w:lang w:eastAsia="cs-CZ"/>
        </w:rPr>
        <w:t xml:space="preserve"> služby jsou zařazeny do skupin 07.1 až 07.4, kolektivní služby jsou zařazeny do skupin 07.5 a 07.6. Zdravotní služby kolektivního charakteru se zabývají takovými záležitostmi, jako je vytváření a řízení vládní politiky, stanovení a uvádění do praxe norem pro lékařský a zdravotnický personál a pro nemocnice, kliniky atd., řízení a vydávání licencí poskytovatelům zdravotnických služeb a aplikovaný výzkum a vývoj v lékařských a zdravotnických službách. Režijní náklady spojené s administrativou, řízením nebo fungováním nemocnic, klinik, lékařských ordinací atd. jsou považovány za individuální náklady a jako takové jsou zařazeny do skupin 07.1 až 07.4 podle příslušnosti.</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b/>
          <w:bCs/>
          <w:color w:val="000000"/>
          <w:sz w:val="20"/>
          <w:szCs w:val="20"/>
          <w:lang w:eastAsia="cs-CZ"/>
        </w:rPr>
        <w:t>07.1 Léčiva a zdravotnické prostředky</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Zdravotnická péče týkající se poskytování léčiv nebo zdravotnických prostředků, které jsou určeny ke spotřebě nebo používání jedincem nebo domácností mimo zdravotnická zařízení nebo instituce. Takové zboží vydávají lékárny, popř. výdejny léků a výdejny prostředků zdravotnické techniky.</w:t>
      </w:r>
    </w:p>
    <w:p w:rsidR="000B5C74" w:rsidRPr="000B5C74"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léky, protézy, léčebné přístroje, vybavení a jiné výrobky související se zdravím, určené pro spotřebu nebo použití mimo zdravotnická zařízení nebo instituce a jsou jednotlivci nebo domácnostmi získávány na lékařský předpis (poukaz) nebo bez lékařského předpisu (poukazu) v lékárnách či výdejnách nebo od dodavatelů léčebných přístrojů a prostředků zdravotnické techniky</w:t>
      </w:r>
    </w:p>
    <w:p w:rsidR="000B5C74" w:rsidRPr="000B5C74"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N:</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léčiva a jiné zdravotnické prostředky poskytované pacientovi přímo při ambulantní či ústavní léčbě lékaři nebo zdravotnickými odborníky (07.2) nebo (07.3)</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b/>
          <w:bCs/>
          <w:color w:val="000000"/>
          <w:sz w:val="20"/>
          <w:szCs w:val="20"/>
          <w:lang w:eastAsia="cs-CZ"/>
        </w:rPr>
        <w:t>07.1.1 Léčiva (IS)</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Správa, provoz nebo podpora poskytování léčiv. Léčivy se rozumějí léčivé látky nebo jejich směsi anebo léčivé přípravky, které jsou určeny k podání lidem.</w:t>
      </w:r>
    </w:p>
    <w:p w:rsidR="000B5C74" w:rsidRPr="000B5C74"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léčiva - léčivé látky nebo jejich směsi a další léčivé přípravky (uvedené v platném lékopisu), např. značkové léky, séra, vakcíny, léčivé přípravky a drogy</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ZT:</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vitaminy a minerály, rybí tuk a tuk z jater platýse, antikoncepční přípravky podávané ústy apod.</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b/>
          <w:bCs/>
          <w:color w:val="000000"/>
          <w:sz w:val="20"/>
          <w:szCs w:val="20"/>
          <w:lang w:eastAsia="cs-CZ"/>
        </w:rPr>
        <w:t>07.1.2 Ostatní zdravotnické výrobky (IS)</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Správa, provoz nebo podpora poskytování ostatních zdravotnických výrobků.</w:t>
      </w:r>
    </w:p>
    <w:p w:rsidR="000B5C74" w:rsidRPr="000B5C74"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w:t>
      </w:r>
    </w:p>
    <w:p w:rsidR="000449C8" w:rsidRDefault="00037435" w:rsidP="000B5C74">
      <w:p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poskytování zdravotnických výrobků, jako jsou:</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obvazový materiál, náplasti</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zdravotnické textilní zboží (elastické punčochy, návleky apod.), zdravotnické usňové výrobky</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lékařské teploměry, injekční stříkačky</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soupravy první pomoci, láhve na horkou vodu a pytle na led</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lastRenderedPageBreak/>
        <w:t>pomůcky pro diabetiky</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těhotenské testy</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kondomy a jiné mechanické antikoncepční prostředky</w:t>
      </w:r>
    </w:p>
    <w:p w:rsidR="000449C8" w:rsidRDefault="00037435" w:rsidP="000B5C74">
      <w:pPr>
        <w:numPr>
          <w:ilvl w:val="0"/>
          <w:numId w:val="4"/>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podobné zdravotnické výrobky z pryže, skla, plastů a kovu kromě ortopedických a</w:t>
      </w:r>
      <w:r w:rsidR="00E264A7">
        <w:rPr>
          <w:rFonts w:ascii="Arial" w:eastAsia="Times New Roman" w:hAnsi="Arial" w:cs="Arial"/>
          <w:color w:val="000000"/>
          <w:sz w:val="20"/>
          <w:szCs w:val="20"/>
          <w:lang w:eastAsia="cs-CZ"/>
        </w:rPr>
        <w:t> </w:t>
      </w:r>
      <w:r w:rsidRPr="00037435">
        <w:rPr>
          <w:rFonts w:ascii="Arial" w:eastAsia="Times New Roman" w:hAnsi="Arial" w:cs="Arial"/>
          <w:color w:val="000000"/>
          <w:sz w:val="20"/>
          <w:szCs w:val="20"/>
          <w:lang w:eastAsia="cs-CZ"/>
        </w:rPr>
        <w:t>terapeutických pomůcek</w:t>
      </w:r>
    </w:p>
    <w:p w:rsidR="000449C8" w:rsidRDefault="00037435" w:rsidP="00E264A7">
      <w:pPr>
        <w:spacing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b/>
          <w:bCs/>
          <w:color w:val="000000"/>
          <w:sz w:val="20"/>
          <w:szCs w:val="20"/>
          <w:lang w:eastAsia="cs-CZ"/>
        </w:rPr>
        <w:t>07.1.3 Léčebné a protetické prostředky (IS)</w:t>
      </w:r>
    </w:p>
    <w:p w:rsidR="000449C8" w:rsidRDefault="00037435" w:rsidP="00E264A7">
      <w:pPr>
        <w:spacing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Správa, provoz nebo podpora poskytování léčebných a protetických prostředků a vybavení.</w:t>
      </w:r>
    </w:p>
    <w:p w:rsidR="000B5C74" w:rsidRPr="000B5C74" w:rsidRDefault="00037435" w:rsidP="00E264A7">
      <w:pPr>
        <w:spacing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w:t>
      </w:r>
    </w:p>
    <w:p w:rsidR="000449C8" w:rsidRDefault="00037435" w:rsidP="000B5C74">
      <w:pPr>
        <w:spacing w:after="0"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 poskytování léčebných a ortopedických nebo terapeutických pomůcek a vybavení, jako jsou:</w:t>
      </w:r>
    </w:p>
    <w:p w:rsidR="000449C8" w:rsidRDefault="00037435" w:rsidP="000B5C74">
      <w:pPr>
        <w:numPr>
          <w:ilvl w:val="0"/>
          <w:numId w:val="5"/>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dioptrické brýle a kontaktní čočky, skleněné oči, sluchadla</w:t>
      </w:r>
    </w:p>
    <w:p w:rsidR="000449C8" w:rsidRDefault="00037435" w:rsidP="000B5C74">
      <w:pPr>
        <w:numPr>
          <w:ilvl w:val="0"/>
          <w:numId w:val="5"/>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ortopedické korzety a podpěry, umělé údy a jiné protetické pomůcky</w:t>
      </w:r>
    </w:p>
    <w:p w:rsidR="000449C8" w:rsidRDefault="00037435" w:rsidP="000B5C74">
      <w:pPr>
        <w:numPr>
          <w:ilvl w:val="0"/>
          <w:numId w:val="5"/>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ortopedická obuv, chirurgické pásy, kýlní pásy</w:t>
      </w:r>
    </w:p>
    <w:p w:rsidR="000449C8" w:rsidRDefault="00037435" w:rsidP="000B5C74">
      <w:pPr>
        <w:numPr>
          <w:ilvl w:val="0"/>
          <w:numId w:val="5"/>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zdravotnické masážní zařízení a ozařovací lampy</w:t>
      </w:r>
    </w:p>
    <w:p w:rsidR="000449C8" w:rsidRDefault="00037435" w:rsidP="000B5C74">
      <w:pPr>
        <w:numPr>
          <w:ilvl w:val="0"/>
          <w:numId w:val="5"/>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kolečkové židle a invalidní vozíky s/bez motoru, speciální postele, berle</w:t>
      </w:r>
    </w:p>
    <w:p w:rsidR="000449C8" w:rsidRDefault="00037435" w:rsidP="000B5C74">
      <w:pPr>
        <w:numPr>
          <w:ilvl w:val="0"/>
          <w:numId w:val="5"/>
        </w:numPr>
        <w:spacing w:before="100" w:beforeAutospacing="1" w:after="100" w:afterAutospacing="1" w:line="240" w:lineRule="auto"/>
        <w:jc w:val="both"/>
        <w:rPr>
          <w:rFonts w:ascii="Arial" w:eastAsia="Times New Roman" w:hAnsi="Arial" w:cs="Arial"/>
          <w:color w:val="000000"/>
          <w:sz w:val="20"/>
          <w:szCs w:val="20"/>
          <w:lang w:eastAsia="cs-CZ"/>
        </w:rPr>
      </w:pPr>
      <w:r w:rsidRPr="00037435">
        <w:rPr>
          <w:rFonts w:ascii="Arial" w:eastAsia="Times New Roman" w:hAnsi="Arial" w:cs="Arial"/>
          <w:color w:val="000000"/>
          <w:sz w:val="20"/>
          <w:szCs w:val="20"/>
          <w:lang w:eastAsia="cs-CZ"/>
        </w:rPr>
        <w:t>elektronické a ostatní zařízení na sledování krevního tlaku apod.</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umělý chrup bez nákladů spojených s jeho úpravami, zkouškami a osazením</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kompenzační pomůcky pro tělesně, zrakově, sluchově apod. tělesně postižené</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platby za půjčování léčebných a protetických prostředků (07.2.4)</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07.2 Ambulantní zdravotní péče</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xml:space="preserve">Zahrnuje lékařské, stomatologické a jiné zdravotnické služby, poskytované ambulantním pacientům lékaři, stomatology, středním zdravotnickým personálem, odborníky - </w:t>
      </w:r>
      <w:proofErr w:type="spellStart"/>
      <w:r w:rsidRPr="000B5C74">
        <w:rPr>
          <w:rFonts w:ascii="Arial" w:eastAsia="Times New Roman" w:hAnsi="Arial" w:cs="Arial"/>
          <w:color w:val="000000"/>
          <w:sz w:val="20"/>
          <w:szCs w:val="20"/>
          <w:lang w:eastAsia="cs-CZ"/>
        </w:rPr>
        <w:t>nelékaři</w:t>
      </w:r>
      <w:proofErr w:type="spellEnd"/>
      <w:r w:rsidRPr="000B5C74">
        <w:rPr>
          <w:rFonts w:ascii="Arial" w:eastAsia="Times New Roman" w:hAnsi="Arial" w:cs="Arial"/>
          <w:color w:val="000000"/>
          <w:sz w:val="20"/>
          <w:szCs w:val="20"/>
          <w:lang w:eastAsia="cs-CZ"/>
        </w:rPr>
        <w:t xml:space="preserve"> a asistenty; služby mohou být poskytovány v samostatných ordinacích, zdravotnických střediscích, v poliklinikách (sdružených ambulantních zařízeních) nebo ambulantní části nemocnic včetně návštěvních služeb v</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domovech pacientů, případně nezdravotnických zařízeních.</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léčiva a ostatní zdravotnické prostředky (vč. stomatologických) používané přímo při poskytování ambulantní zdravotní péče</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zdravotní péči poskytovanou pacientům ústavní péče (07.3)</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07.2.1 Ambulantní lékařská péče všeobecná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Základní služby poskytované praktickými</w:t>
      </w:r>
      <w:r w:rsidRPr="000B5C74">
        <w:rPr>
          <w:rFonts w:ascii="Arial" w:eastAsia="Times New Roman" w:hAnsi="Arial" w:cs="Arial"/>
          <w:b/>
          <w:bCs/>
          <w:color w:val="000000"/>
          <w:sz w:val="20"/>
          <w:szCs w:val="20"/>
          <w:lang w:eastAsia="cs-CZ"/>
        </w:rPr>
        <w:t xml:space="preserve"> </w:t>
      </w:r>
      <w:r w:rsidRPr="000B5C74">
        <w:rPr>
          <w:rFonts w:ascii="Arial" w:eastAsia="Times New Roman" w:hAnsi="Arial" w:cs="Arial"/>
          <w:color w:val="000000"/>
          <w:sz w:val="20"/>
          <w:szCs w:val="20"/>
          <w:lang w:eastAsia="cs-CZ"/>
        </w:rPr>
        <w:t>lékaři v samostatných ordinacích, zdravotnických střediscích, v poliklinikách (sdružených ambulantních zařízeních) nebo v ambulantní části nemocnic včetně návštěvních služeb v domovech důchodců, případně v jiných nezdravotnických zařízeních. Správa, kontrola, provoz nebo podpora ambulantní zdravotní péče poskytované praktickými lékaři. Praktičtí lékaři poskytují zdravotní péči pacientům dospělým, dětem a dorostu.</w:t>
      </w:r>
    </w:p>
    <w:p w:rsidR="00E264A7" w:rsidRDefault="00E264A7" w:rsidP="000B5C74">
      <w:pPr>
        <w:jc w:val="both"/>
        <w:rPr>
          <w:rFonts w:ascii="Arial" w:eastAsia="Times New Roman" w:hAnsi="Arial" w:cs="Arial"/>
          <w:color w:val="000000"/>
          <w:sz w:val="20"/>
          <w:szCs w:val="20"/>
          <w:lang w:eastAsia="cs-CZ"/>
        </w:rPr>
      </w:pP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lastRenderedPageBreak/>
        <w:t>ZT:</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LSPP (lékařskou službu první pomoci)</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xml:space="preserve">- </w:t>
      </w:r>
      <w:proofErr w:type="spellStart"/>
      <w:r w:rsidRPr="000B5C74">
        <w:rPr>
          <w:rFonts w:ascii="Arial" w:eastAsia="Times New Roman" w:hAnsi="Arial" w:cs="Arial"/>
          <w:color w:val="000000"/>
          <w:sz w:val="20"/>
          <w:szCs w:val="20"/>
          <w:lang w:eastAsia="cs-CZ"/>
        </w:rPr>
        <w:t>přednemocniční</w:t>
      </w:r>
      <w:proofErr w:type="spellEnd"/>
      <w:r w:rsidRPr="000B5C74">
        <w:rPr>
          <w:rFonts w:ascii="Arial" w:eastAsia="Times New Roman" w:hAnsi="Arial" w:cs="Arial"/>
          <w:color w:val="000000"/>
          <w:sz w:val="20"/>
          <w:szCs w:val="20"/>
          <w:lang w:eastAsia="cs-CZ"/>
        </w:rPr>
        <w:t xml:space="preserve"> neodkladnou lékařskou péči v jiných nezdravotnických zařízeních</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preventivní zdravotní péči na pracovištích, školách apod. (07.4.0)</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 xml:space="preserve">07.2.2 Ambulantní lékařská péče specializovaná (kromě stomatologické </w:t>
      </w:r>
      <w:proofErr w:type="gramStart"/>
      <w:r w:rsidRPr="000B5C74">
        <w:rPr>
          <w:rFonts w:ascii="Arial" w:eastAsia="Times New Roman" w:hAnsi="Arial" w:cs="Arial"/>
          <w:b/>
          <w:bCs/>
          <w:color w:val="000000"/>
          <w:sz w:val="20"/>
          <w:szCs w:val="20"/>
          <w:lang w:eastAsia="cs-CZ"/>
        </w:rPr>
        <w:t>péče) (IS</w:t>
      </w:r>
      <w:proofErr w:type="gramEnd"/>
      <w:r w:rsidRPr="000B5C74">
        <w:rPr>
          <w:rFonts w:ascii="Arial" w:eastAsia="Times New Roman" w:hAnsi="Arial" w:cs="Arial"/>
          <w:b/>
          <w:bCs/>
          <w:color w:val="000000"/>
          <w:sz w:val="20"/>
          <w:szCs w:val="20"/>
          <w:lang w:eastAsia="cs-CZ"/>
        </w:rPr>
        <w:t>)</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Specializovaná ambulantní péče poskytovaná odbornými lékaři v samostatných ordinacích, zdravotnických střediscích, v poliklinikách (sdružených ambulantních zařízeních) nebo v ambulantní části nemocnic včetně návštěvních služeb v domovech důchodců, případně v jiných nezdravotnických zařízeních. Správa, kontrola, provoz nebo podpora ambulantní zdravotní péče poskytované lékaři specialisty.</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radiologické, kardiologické, echografické a EEG zkoušky prováděné lékaři</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služby specialistů ortodoncie (rovnání zubů)</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ambulantní stomatologickou péči poskytovanou lékaři stomatology (07.2.3)</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služby zdravotnických analytických laboratoří (07.2.4)</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07.2.3 Ambulantní stomatologická péče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Ambulantní stomatologická péče je poskytována lékaři stomatology i středním zdravotnickým personálem v samostatných ordinacích, zdravotnických střediscích, v poliklinikách (sdružených ambulantních zařízeních) nebo v ambulantní části nemocnic apod. (stomatolog, dentista, zubní laborant, praktický i specializovaný zubní technik). Správa, kontrola, provoz nebo podpora ambulantní stomatologické péče.</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výdaje spojené se zkouškami, úpravami a osazením zubních protéz</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umělý chrup bez nákladů spojených s jeho úpravami, zkouškami a osazením (07.1.3)</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xml:space="preserve">- služby specialistů ortodoncie (rovnání </w:t>
      </w:r>
      <w:proofErr w:type="gramStart"/>
      <w:r w:rsidRPr="000B5C74">
        <w:rPr>
          <w:rFonts w:ascii="Arial" w:eastAsia="Times New Roman" w:hAnsi="Arial" w:cs="Arial"/>
          <w:color w:val="000000"/>
          <w:sz w:val="20"/>
          <w:szCs w:val="20"/>
          <w:lang w:eastAsia="cs-CZ"/>
        </w:rPr>
        <w:t>zubů) (07.2.2</w:t>
      </w:r>
      <w:proofErr w:type="gramEnd"/>
      <w:r w:rsidRPr="000B5C74">
        <w:rPr>
          <w:rFonts w:ascii="Arial" w:eastAsia="Times New Roman" w:hAnsi="Arial" w:cs="Arial"/>
          <w:color w:val="000000"/>
          <w:sz w:val="20"/>
          <w:szCs w:val="20"/>
          <w:lang w:eastAsia="cs-CZ"/>
        </w:rPr>
        <w:t>)</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07.2.4 Ambulantní zdravotní péče ostatní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Ambulantní zdravotní péče poskytovaná pacientům středním zdravotnickým personálem nebo odborníky-</w:t>
      </w:r>
      <w:proofErr w:type="spellStart"/>
      <w:r w:rsidRPr="000B5C74">
        <w:rPr>
          <w:rFonts w:ascii="Arial" w:eastAsia="Times New Roman" w:hAnsi="Arial" w:cs="Arial"/>
          <w:color w:val="000000"/>
          <w:sz w:val="20"/>
          <w:szCs w:val="20"/>
          <w:lang w:eastAsia="cs-CZ"/>
        </w:rPr>
        <w:t>nelékaři</w:t>
      </w:r>
      <w:proofErr w:type="spellEnd"/>
      <w:r w:rsidRPr="000B5C74">
        <w:rPr>
          <w:rFonts w:ascii="Arial" w:eastAsia="Times New Roman" w:hAnsi="Arial" w:cs="Arial"/>
          <w:color w:val="000000"/>
          <w:sz w:val="20"/>
          <w:szCs w:val="20"/>
          <w:lang w:eastAsia="cs-CZ"/>
        </w:rPr>
        <w:t xml:space="preserve"> v samostatných ordinacích, zdravotnických střediscích, v poliklinikách (sdružených ambulantních zařízeních) nebo v ambulantní části nemocnic včetně návštěv v domovech pacientů, případně v jiných nezdravotnických zařízeních. Patří sem např. služby psychologů, chiropraktiků, logopedů, fyzioterapeutů a dalších pracovníků zabývajících se činnostmi, jako je např. poskytování rehabilitace, domácí zdravotní péče, péče ženských, dětských a geriatrických sester, porodních asistentek apod. Správa, kontrola, provoz nebo podpora ambulantní péče poskytované středním zdravotnickým personálem a </w:t>
      </w:r>
      <w:proofErr w:type="spellStart"/>
      <w:r w:rsidRPr="000B5C74">
        <w:rPr>
          <w:rFonts w:ascii="Arial" w:eastAsia="Times New Roman" w:hAnsi="Arial" w:cs="Arial"/>
          <w:color w:val="000000"/>
          <w:sz w:val="20"/>
          <w:szCs w:val="20"/>
          <w:lang w:eastAsia="cs-CZ"/>
        </w:rPr>
        <w:t>nelékaři</w:t>
      </w:r>
      <w:proofErr w:type="spellEnd"/>
      <w:r w:rsidRPr="000B5C74">
        <w:rPr>
          <w:rFonts w:ascii="Arial" w:eastAsia="Times New Roman" w:hAnsi="Arial" w:cs="Arial"/>
          <w:color w:val="000000"/>
          <w:sz w:val="20"/>
          <w:szCs w:val="20"/>
          <w:lang w:eastAsia="cs-CZ"/>
        </w:rPr>
        <w:t>.</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lastRenderedPageBreak/>
        <w:t>Z:</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péče odborníků akupunktury a pedikúry, optometrie apod.</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lékařské analytické laboratoře (biochemické testy, rentgenová střediska apod.)</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nájem (půjčování) léčebných a protetických pomůcek či jiného terapeutického zařízení</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lékařsky předepsané terapie a rehabilitace vč. domácí zdravotní péče a nápravných cvičení</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vodoléčbu nebo termální koupele pro ambulantní pacienty</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záchrannou službu poskytovanou středním zdravotnickým personálem vč. přepravy sanitními vozy, letadly nebo loděmi</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zdravotní péči v záchytných stanicích</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služby odborníků tradiční medicíny (lidových léčitelů)</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služby komplementu veřejných zdravotnických laboratoří (07.4.0)</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výdaje na laboratoře zabývající se určováním příčin chorob (07.5.0)</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přepravu sanitními vozy jako nemocniční službu (07.3.1)</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07.3 Ústavní zdravotní péče</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Ústavní zdravotní péče je péče poskytovaná hospitalizovaným pacientům. Hospitalizace je umístění nemocného, jehož zdravotní stav vyžaduje léčebný režim při soustavném odborném dohledu, v</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zařízeních ústavní péče včetně stravování.</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Tato skupina zahrnuje ústavní zdravotní péči poskytovanou v nemocnicích, odborných léčebných ústavech (vč. rehabilitačních ústavů, psychiatrických léčeben apod.), v léčebnách pro dlouhodobě nemocné, v ošetřovatelských institucích pečujících o staré občany, v hospicích, v sanatoriích, ozdravovnách a lázeňských léčebnách, kde převažujícím předmětem činnosti je poskytování zdravotní péče o hospitalizované pacienty a nikoliv poskytování dlouhodobé sociální péče.</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Nemocnice jsou definovány jako zařízení ústavní péče poskytující základní a specializovanou léčebnou a diagnostickou péči pod dohledem kvalifikovaných lékařů.</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Zdravotnická střediska a zařízení pro rekonvalescenci rovněž poskytují lůžkovou péči, která může být vykonávána i zdravotnickým personálem s nižší kvalifikací.</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léčiva a zdravotnické prostředky poskytované hospitalizovaným pacientům</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výdaje nemocnic na správu, administrativu, stravu, nápoje a ubytování</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náklady na nelékařský personál (jako komplexní nemocniční služba)</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přepravu sanitními vozy (jako nemocniční službu)</w:t>
      </w:r>
    </w:p>
    <w:p w:rsidR="00E264A7" w:rsidRDefault="00E264A7" w:rsidP="000B5C74">
      <w:pPr>
        <w:jc w:val="both"/>
        <w:rPr>
          <w:rFonts w:ascii="Arial" w:eastAsia="Times New Roman" w:hAnsi="Arial" w:cs="Arial"/>
          <w:color w:val="000000"/>
          <w:sz w:val="20"/>
          <w:szCs w:val="20"/>
          <w:lang w:eastAsia="cs-CZ"/>
        </w:rPr>
      </w:pP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lastRenderedPageBreak/>
        <w:t>N:</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vojenské polní nemocnice (02.1)</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ambulance, kliniky apod. určené výlučně pro ambulantní pacienty (07.2)</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ústavy pro tělesně postižené a rehabilitační střediska poskytující především dlouhodobou sociální péči (10.1.2)</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domovy a penziony pro důchodce (10.2.0)</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náhrady příjmu vyplácené pacientům v důsledku ztráty výdělku při pracovní neschopnosti a</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hospitalizaci (10.1.1)</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07.3.1 Ústavní zdravotní péče všeobecná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Poskytování ústavní (nemocniční) péče a služeb, které neomezují své služby na jednotlivé lékařské specializace (</w:t>
      </w:r>
      <w:proofErr w:type="gramStart"/>
      <w:r w:rsidRPr="000B5C74">
        <w:rPr>
          <w:rFonts w:ascii="Arial" w:eastAsia="Times New Roman" w:hAnsi="Arial" w:cs="Arial"/>
          <w:color w:val="000000"/>
          <w:sz w:val="20"/>
          <w:szCs w:val="20"/>
          <w:lang w:eastAsia="cs-CZ"/>
        </w:rPr>
        <w:t>tzn. poskytují</w:t>
      </w:r>
      <w:proofErr w:type="gramEnd"/>
      <w:r w:rsidRPr="000B5C74">
        <w:rPr>
          <w:rFonts w:ascii="Arial" w:eastAsia="Times New Roman" w:hAnsi="Arial" w:cs="Arial"/>
          <w:color w:val="000000"/>
          <w:sz w:val="20"/>
          <w:szCs w:val="20"/>
          <w:lang w:eastAsia="cs-CZ"/>
        </w:rPr>
        <w:t xml:space="preserve"> lůžkovou péči v řadě lékařských oborů včetně porodnic, dětských klinik a</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oddělení). Správa, kontrola, provoz nebo podpora těchto nemocnic.</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zdravotnická střediska, která nejsou pod přímým dohledem kvalifikovaných lékařů (07.3.3)</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07.3.2 Ústavní zdravotní péče specializovaná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Specializovaná zdravotní ústavní péče je svou specializovanou léčebnou a diagnostickou péčí zaměřena, na rozdíl od všeobecné zdravotní ústavní péče, na léčení určité nemoci (diagnózy) a na péči o pacienty s onemocněním vleklého (chronického) charakteru apod. Jedná se o služby v</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odborných léčebných ústavech, např. léčebnách tuberkulózy a respiračních nemocí, psychiatrických léčebnách, radioterapeutických a onkologických ústavech, lázeňských ústavech (organizacích) apod., a to jak pro dospělé, tak pro dětské pacienty. V budoucnu by to mohly být léčebny AIDS, otorinolaryngologie a další. Správa, kontrola, provoz nebo podpora specializované ústavní péče. V</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ostatních ohledech se na tuto třídu vztahuje definice třídy 07.3.1.</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lázeňskou péči využívající léčivé zdroje nebo klimatické podmínky vč. dodržování životosprávy</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porodnická střediska, která nejsou pod přímým dohledem kvalifikovaných lékařů (07.3.3)</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07.3.3 Služby zdravotnických středisek a středisek péče v mateřství (IS)</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Péče poskytovaná zdravotnickými středisky a středisky péče v mateřství.</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Řízení, kontrola, provoz, realizace nebo podpora služeb v oblasti zdravotnických středisek a středisek péče v mateřství.</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07.3.4 Služby sanatorií, kojeneckých ústavů, zotavoven a léčeben pro dlouhodobě nemocné apod.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Správa, kontrola, provoz nebo podpora sanatorií a ozdravoven, léčeben pro dlouhodobě nemocné, rehabilitačních ústavů apod.</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xml:space="preserve">Služby sanatorií a ozdravoven - zařízení ústavní péče poskytující specializovanou léčebnou péči osobám ohroženým na zdraví, zdravotně oslabeným nebo v rekonvalescenci, zpravidla s využitím </w:t>
      </w:r>
      <w:r w:rsidRPr="000B5C74">
        <w:rPr>
          <w:rFonts w:ascii="Arial" w:eastAsia="Times New Roman" w:hAnsi="Arial" w:cs="Arial"/>
          <w:color w:val="000000"/>
          <w:sz w:val="20"/>
          <w:szCs w:val="20"/>
          <w:lang w:eastAsia="cs-CZ"/>
        </w:rPr>
        <w:lastRenderedPageBreak/>
        <w:t>klimatických podmínek a dodržování potřebné životosprávy. Sanatoria jsou určena dospělým pacientům, ozdravovny slouží pro děti.</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Služby léčeben pro dlouhodobě nemocné - zařízení ústavní péče určené k poskytování specializované péče - zaměřené na ošetřovatelskou a rehabilitační péči.</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Služby rehabilitačních ústavů - jedná se o zařízení ústavní péče určené k poskytování komplexní dlouhodobé rehabilitační péče zvláště osobám, které se zotavují po chirurgickém či ortopedickém zákroku, po mozkových mrtvicích apod., a které vyžadují soustavnou kontrolu, cvičení a podávání léčiv.</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xml:space="preserve">- ostatní zařízení ústavní péče a služeb, které nelze přiřadit do žádné z předcházejících tříd skupiny 07.3, např. hospice poskytující komplexní paliativní léčbu a péči pacientům v </w:t>
      </w:r>
      <w:proofErr w:type="spellStart"/>
      <w:r w:rsidRPr="000B5C74">
        <w:rPr>
          <w:rFonts w:ascii="Arial" w:eastAsia="Times New Roman" w:hAnsi="Arial" w:cs="Arial"/>
          <w:color w:val="000000"/>
          <w:sz w:val="20"/>
          <w:szCs w:val="20"/>
          <w:lang w:eastAsia="cs-CZ"/>
        </w:rPr>
        <w:t>preterminálním</w:t>
      </w:r>
      <w:proofErr w:type="spellEnd"/>
      <w:r w:rsidRPr="000B5C74">
        <w:rPr>
          <w:rFonts w:ascii="Arial" w:eastAsia="Times New Roman" w:hAnsi="Arial" w:cs="Arial"/>
          <w:color w:val="000000"/>
          <w:sz w:val="20"/>
          <w:szCs w:val="20"/>
          <w:lang w:eastAsia="cs-CZ"/>
        </w:rPr>
        <w:t xml:space="preserve"> a</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terminálním stavu, noční sanatoria, poskytující potřebnou péči práceschopným osobám s ohroženým nebo narušeným zdravím mimo jejich pracovní dobu apod.</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služby veřejných zdravotnických laboratoří (07.4.0)</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správu, provozování domovů důchodců a penzionů pro důchodce, ve kterých jsou zdravotnické služby příležitostné (10.2.0)</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instituce a zařízení poskytující především dlouhodobou sociální péči osobám trvale postiženým (10.1.2)</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07.4 Veřejné zdravotnické služby</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07.4.0 Veřejné zdravotnické služby (IS)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Služby týkající se veřejných zdravotnických záležitostí poskytované skupinám většinou zdravých klientů, a to na pracovištích, školách apod.</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xml:space="preserve">Služby laboratoří, biochemie, hematologie, </w:t>
      </w:r>
      <w:proofErr w:type="spellStart"/>
      <w:r w:rsidRPr="000B5C74">
        <w:rPr>
          <w:rFonts w:ascii="Arial" w:eastAsia="Times New Roman" w:hAnsi="Arial" w:cs="Arial"/>
          <w:color w:val="000000"/>
          <w:sz w:val="20"/>
          <w:szCs w:val="20"/>
          <w:lang w:eastAsia="cs-CZ"/>
        </w:rPr>
        <w:t>transfúzní</w:t>
      </w:r>
      <w:proofErr w:type="spellEnd"/>
      <w:r w:rsidRPr="000B5C74">
        <w:rPr>
          <w:rFonts w:ascii="Arial" w:eastAsia="Times New Roman" w:hAnsi="Arial" w:cs="Arial"/>
          <w:color w:val="000000"/>
          <w:sz w:val="20"/>
          <w:szCs w:val="20"/>
          <w:lang w:eastAsia="cs-CZ"/>
        </w:rPr>
        <w:t xml:space="preserve"> služby, radiodiagnostiky a služby, které poskytuje hygienická služba (očkování, opatření proti vzniku a šíření infekčních onemocnění, ochrana a podpora veřejného zdraví včetně hodnocení a řízení zdravotních rizik, program prevence HIV/AIDS, programy ochrany a podpory zdraví). Sledování dětí (kojenecká výživa, dětské zdraví, služby v</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souvislosti s plánovaným rodičovstvím).</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Laboratoře apod. zařízení mohou být jak samostatná, tak i součástí nemocnic, poliklinik či jiných zdravotnických zařízení. K výkonu specializovaných úkonů v ochraně veřejného zdraví existují hygienické stanice (krajské jako příspěvkové organizace ministerstva zdravotnictví, okresní jako příspěvkové nebo rozpočtové organizace příslušného okresního úřadu).</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ZT:</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preventivní zdravotní péči na pracovištích, školách apod.</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výdaje na přípravu a šíření informací v záležitostech veřejného zdravotnictví</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zdravotnické laboratoře provádějící rozbory pro ambulantní vyšetření (07.2.4)</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laboratoře, které se zabývají určováním příčin chorob (07.5.0)</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lastRenderedPageBreak/>
        <w:t>07.5 Aplikovaný výzkum a vývoj v oblasti zdravotnictví</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07.5.0 Aplikovaný výzkum a vývoj v oblasti zdravotnictví (KS)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Správa a provozování subjektů, které se zabývají aplikovaným výzkumem a vývojem v oblasti zdravotnictví. Kapitálové investice a běžné výdaje na uvedený výzkum. Účelové financování (dotace a</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půjčky) poskytované nevládním institucím, jako jsou některé vysoké školy a výzkumné ústavy.</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laboratoře zaměřené na určování příčin nemocí</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výzkum vesmírné medicíny</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výzkum vztahující se k medicíně a zdraví</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N:</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základní výzkum (01.4.0)</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07.6 Zdravotnické služby jinde neuvedené</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b/>
          <w:bCs/>
          <w:color w:val="000000"/>
          <w:sz w:val="20"/>
          <w:szCs w:val="20"/>
          <w:lang w:eastAsia="cs-CZ"/>
        </w:rPr>
        <w:t>07.6.0 Zdravotnické služby jinde neuvedené (KS)</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Správa, kontrola, realizace nebo podpora služeb a záležitostí v oblasti zdravotnictví, které nelze přiřadit do žádné z předcházejících skupin oddílu 07.</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Jedná se o činnosti zahrnující vytváření a provádění vládní politiky, stanovení norem pro lékaře a</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zdravotnický personál, pro nemocnice a další zdravotnická zařízení, zavádění norem do praxe, vydávání licencí poskytovatelům zdravotní péče a služeb apod.</w:t>
      </w:r>
    </w:p>
    <w:p w:rsidR="000449C8"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Tvorba a šíření všeobecných informací, zdravotnických publikací, technické dokumentace a</w:t>
      </w:r>
      <w:r w:rsidR="00E264A7">
        <w:rPr>
          <w:rFonts w:ascii="Arial" w:eastAsia="Times New Roman" w:hAnsi="Arial" w:cs="Arial"/>
          <w:color w:val="000000"/>
          <w:sz w:val="20"/>
          <w:szCs w:val="20"/>
          <w:lang w:eastAsia="cs-CZ"/>
        </w:rPr>
        <w:t> </w:t>
      </w:r>
      <w:r w:rsidRPr="000B5C74">
        <w:rPr>
          <w:rFonts w:ascii="Arial" w:eastAsia="Times New Roman" w:hAnsi="Arial" w:cs="Arial"/>
          <w:color w:val="000000"/>
          <w:sz w:val="20"/>
          <w:szCs w:val="20"/>
          <w:lang w:eastAsia="cs-CZ"/>
        </w:rPr>
        <w:t>statistických informací týkajících se záležitostí v oblasti zdravotnictví.</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Z:</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náklady na soubory programů všeobecně informativního charakteru zabývajících se zdravotním systémem všeobecně</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náklady na zdravotnickou informatiku zahrnující metodiku, sběr, zpracování, analýzu a publikování statistických informací o zdravotním stavu obyvatelstva, úmrtnosti, výskytu nemocí, rozpočty všeobecného charakteru</w:t>
      </w:r>
    </w:p>
    <w:p w:rsidR="000B5C74"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programy rozvíjející všeobecnou zdravotní politiku a připravující všeobecné plány a rozpočty</w:t>
      </w:r>
    </w:p>
    <w:p w:rsidR="00037435"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t>- náklady na národní zdravotnické celospolečenské programy a osvětu</w:t>
      </w:r>
    </w:p>
    <w:p w:rsidR="00037435" w:rsidRPr="000B5C74" w:rsidRDefault="00037435" w:rsidP="000B5C74">
      <w:pPr>
        <w:jc w:val="both"/>
        <w:rPr>
          <w:rFonts w:ascii="Arial" w:eastAsia="Times New Roman" w:hAnsi="Arial" w:cs="Arial"/>
          <w:color w:val="000000"/>
          <w:sz w:val="20"/>
          <w:szCs w:val="20"/>
          <w:lang w:eastAsia="cs-CZ"/>
        </w:rPr>
      </w:pPr>
      <w:r w:rsidRPr="000B5C74">
        <w:rPr>
          <w:rFonts w:ascii="Arial" w:eastAsia="Times New Roman" w:hAnsi="Arial" w:cs="Arial"/>
          <w:color w:val="000000"/>
          <w:sz w:val="20"/>
          <w:szCs w:val="20"/>
          <w:lang w:eastAsia="cs-CZ"/>
        </w:rPr>
        <w:br w:type="page"/>
      </w:r>
    </w:p>
    <w:p w:rsidR="000449C8" w:rsidRDefault="00037435" w:rsidP="000B5C74">
      <w:pPr>
        <w:jc w:val="both"/>
        <w:rPr>
          <w:rFonts w:ascii="Arial" w:hAnsi="Arial" w:cs="Arial"/>
          <w:sz w:val="20"/>
          <w:szCs w:val="20"/>
        </w:rPr>
      </w:pPr>
      <w:r w:rsidRPr="000B5C74">
        <w:rPr>
          <w:rFonts w:ascii="Arial" w:hAnsi="Arial" w:cs="Arial"/>
          <w:b/>
          <w:bCs/>
          <w:sz w:val="20"/>
          <w:szCs w:val="20"/>
        </w:rPr>
        <w:lastRenderedPageBreak/>
        <w:t>08 REKREACE, KULTURA A NÁBOŽENSTVÍ</w:t>
      </w:r>
    </w:p>
    <w:p w:rsidR="000449C8" w:rsidRDefault="00037435" w:rsidP="000B5C74">
      <w:pPr>
        <w:jc w:val="both"/>
        <w:rPr>
          <w:rFonts w:ascii="Arial" w:hAnsi="Arial" w:cs="Arial"/>
          <w:sz w:val="20"/>
          <w:szCs w:val="20"/>
        </w:rPr>
      </w:pPr>
      <w:r w:rsidRPr="000B5C74">
        <w:rPr>
          <w:rFonts w:ascii="Arial" w:hAnsi="Arial" w:cs="Arial"/>
          <w:sz w:val="20"/>
          <w:szCs w:val="20"/>
        </w:rPr>
        <w:t xml:space="preserve">Výdaje vládních institucí v oblasti rekreace, sportu, kultury a náboženství zahrnují výdaje na služby poskytované jednotlivým osobám a domácnostem (na </w:t>
      </w:r>
      <w:r w:rsidRPr="000B5C74">
        <w:rPr>
          <w:rFonts w:ascii="Arial" w:hAnsi="Arial" w:cs="Arial"/>
          <w:b/>
          <w:bCs/>
          <w:sz w:val="20"/>
          <w:szCs w:val="20"/>
        </w:rPr>
        <w:t>individuálním</w:t>
      </w:r>
      <w:r w:rsidRPr="000B5C74">
        <w:rPr>
          <w:rFonts w:ascii="Arial" w:hAnsi="Arial" w:cs="Arial"/>
          <w:sz w:val="20"/>
          <w:szCs w:val="20"/>
        </w:rPr>
        <w:t xml:space="preserve"> podkladě) a výdaje na služby</w:t>
      </w:r>
      <w:r w:rsidRPr="000B5C74">
        <w:rPr>
          <w:rFonts w:ascii="Arial" w:hAnsi="Arial" w:cs="Arial"/>
          <w:b/>
          <w:bCs/>
          <w:sz w:val="20"/>
          <w:szCs w:val="20"/>
        </w:rPr>
        <w:t xml:space="preserve"> kolektivního</w:t>
      </w:r>
      <w:r w:rsidRPr="000B5C74">
        <w:rPr>
          <w:rFonts w:ascii="Arial" w:hAnsi="Arial" w:cs="Arial"/>
          <w:sz w:val="20"/>
          <w:szCs w:val="20"/>
        </w:rPr>
        <w:t xml:space="preserve"> charakteru. Služby, které jsou poskytovány na individuální bázi, jsou zahrnuty do skupin 08.1 a 08.2, skupiny 08.3 až 08.6 jsou považovány za služby kolektivního charakteru poskytované společnosti jako celku. Patří sem např. vytváření a řízení vládní politiky, stanovení legislativy, uvádění do praxe norem pro poskytování služeb v oblasti rekreace a kultury a dále aplikovaný výzkum a vývoj týkající se rekreace, sportu, kultury a náboženství.</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08.1 Rekreační a sportovní služby</w:t>
      </w:r>
    </w:p>
    <w:p w:rsidR="000449C8" w:rsidRDefault="00037435" w:rsidP="000B5C74">
      <w:pPr>
        <w:jc w:val="both"/>
        <w:rPr>
          <w:rFonts w:ascii="Arial" w:hAnsi="Arial" w:cs="Arial"/>
          <w:sz w:val="20"/>
          <w:szCs w:val="20"/>
        </w:rPr>
      </w:pPr>
      <w:r w:rsidRPr="000B5C74">
        <w:rPr>
          <w:rFonts w:ascii="Arial" w:hAnsi="Arial" w:cs="Arial"/>
          <w:b/>
          <w:bCs/>
          <w:sz w:val="20"/>
          <w:szCs w:val="20"/>
        </w:rPr>
        <w:t>08.1.0 Rekreační a sportovní služby (IS)</w:t>
      </w:r>
    </w:p>
    <w:p w:rsidR="000449C8" w:rsidRDefault="00037435" w:rsidP="000B5C74">
      <w:pPr>
        <w:jc w:val="both"/>
        <w:rPr>
          <w:rFonts w:ascii="Arial" w:hAnsi="Arial" w:cs="Arial"/>
          <w:sz w:val="20"/>
          <w:szCs w:val="20"/>
        </w:rPr>
      </w:pPr>
      <w:r w:rsidRPr="000B5C74">
        <w:rPr>
          <w:rFonts w:ascii="Arial" w:hAnsi="Arial" w:cs="Arial"/>
          <w:sz w:val="20"/>
          <w:szCs w:val="20"/>
        </w:rPr>
        <w:t>Správa, vedení, provoz a poskytování zařízení pro aktivní nebo pasivní provozování sportovních činností nebo závodů a pro rekreační činnosti včetně zařízení pro sportovní ubytování. Zařízení pro provozování aktivních sportů zahrnují hřiště, kurty, běžecké dráhy, golfová a jiná hřiště, umělá kluziště, tělocvičny atd. Zařízení pro pasivní sporty zahrnují zejména speciálně vybavené prostory pro stolní hry apod. Zařízení pro rekreační činnosti zahrnují parky, pláže, kempinky, veřejná tábořiště apod., která jsou zařízena na nekomerční bázi. Do rekreačních zařízení patří také bazény a veřejné lázně sloužící ke koupání. Jsou sem zahrnuty výdaje na reprezentaci národních, regionálních a</w:t>
      </w:r>
      <w:r w:rsidR="00E264A7">
        <w:rPr>
          <w:rFonts w:ascii="Arial" w:hAnsi="Arial" w:cs="Arial"/>
          <w:sz w:val="20"/>
          <w:szCs w:val="20"/>
        </w:rPr>
        <w:t> </w:t>
      </w:r>
      <w:r w:rsidRPr="000B5C74">
        <w:rPr>
          <w:rFonts w:ascii="Arial" w:hAnsi="Arial" w:cs="Arial"/>
          <w:sz w:val="20"/>
          <w:szCs w:val="20"/>
        </w:rPr>
        <w:t>místních týmů ve sportovních akcích a výdaje na vybavení, trénování a ostatní záležitosti potřebné pro prezentaci týmů nebo hráčů. Půjčky, dotace na podporu týmů nebo jednotlivých sportovců či hráčů.</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rekreační služby, které nesouvisí se službami sociální péče</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rekreační služby určené zejména pro starší občany</w:t>
      </w:r>
    </w:p>
    <w:p w:rsidR="000449C8" w:rsidRDefault="00037435" w:rsidP="000B5C74">
      <w:pPr>
        <w:jc w:val="both"/>
        <w:rPr>
          <w:rFonts w:ascii="Arial" w:hAnsi="Arial" w:cs="Arial"/>
          <w:sz w:val="20"/>
          <w:szCs w:val="20"/>
        </w:rPr>
      </w:pPr>
      <w:r w:rsidRPr="000B5C74">
        <w:rPr>
          <w:rFonts w:ascii="Arial" w:hAnsi="Arial" w:cs="Arial"/>
          <w:sz w:val="20"/>
          <w:szCs w:val="20"/>
        </w:rPr>
        <w:t>- dotace pro týmy nebo jednotlivé závodníky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zoologické nebo botanické zahrady, akvária, arboreta a ostatní zařízení, která jsou považována za zařízení kulturní; jejich správa, podpora formou dotací (08.2.0)</w:t>
      </w:r>
    </w:p>
    <w:p w:rsidR="000449C8" w:rsidRDefault="00037435" w:rsidP="000B5C74">
      <w:pPr>
        <w:jc w:val="both"/>
        <w:rPr>
          <w:rFonts w:ascii="Arial" w:hAnsi="Arial" w:cs="Arial"/>
          <w:sz w:val="20"/>
          <w:szCs w:val="20"/>
        </w:rPr>
      </w:pPr>
      <w:r w:rsidRPr="000B5C74">
        <w:rPr>
          <w:rFonts w:ascii="Arial" w:hAnsi="Arial" w:cs="Arial"/>
          <w:sz w:val="20"/>
          <w:szCs w:val="20"/>
        </w:rPr>
        <w:t>- sportovní a rekreační zařízení přidružená ke vzdělávacím institucím (příslušná třída oddílu 09)</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08.2 Kulturní služby</w:t>
      </w:r>
    </w:p>
    <w:p w:rsidR="000449C8" w:rsidRDefault="00037435" w:rsidP="000B5C74">
      <w:pPr>
        <w:jc w:val="both"/>
        <w:rPr>
          <w:rFonts w:ascii="Arial" w:hAnsi="Arial" w:cs="Arial"/>
          <w:sz w:val="20"/>
          <w:szCs w:val="20"/>
        </w:rPr>
      </w:pPr>
      <w:r w:rsidRPr="000B5C74">
        <w:rPr>
          <w:rFonts w:ascii="Arial" w:hAnsi="Arial" w:cs="Arial"/>
          <w:b/>
          <w:bCs/>
          <w:sz w:val="20"/>
          <w:szCs w:val="20"/>
        </w:rPr>
        <w:t>08.2.0 Kulturní služby (IS)</w:t>
      </w:r>
    </w:p>
    <w:p w:rsidR="000449C8" w:rsidRDefault="00037435" w:rsidP="000B5C74">
      <w:pPr>
        <w:jc w:val="both"/>
        <w:rPr>
          <w:rFonts w:ascii="Arial" w:hAnsi="Arial" w:cs="Arial"/>
          <w:sz w:val="20"/>
          <w:szCs w:val="20"/>
        </w:rPr>
      </w:pPr>
      <w:r w:rsidRPr="000B5C74">
        <w:rPr>
          <w:rFonts w:ascii="Arial" w:hAnsi="Arial" w:cs="Arial"/>
          <w:sz w:val="20"/>
          <w:szCs w:val="20"/>
        </w:rPr>
        <w:t>Správa kulturních záležitostí. Vedení, provoz, podpora, poskytování zařízení pro kulturní činnost, jakými jsou knihovny, muzea, umělecké galerie, divadla, výstavní síně, památníky, historické domy a</w:t>
      </w:r>
      <w:r w:rsidR="00E264A7">
        <w:rPr>
          <w:rFonts w:ascii="Arial" w:hAnsi="Arial" w:cs="Arial"/>
          <w:sz w:val="20"/>
          <w:szCs w:val="20"/>
        </w:rPr>
        <w:t> </w:t>
      </w:r>
      <w:r w:rsidRPr="000B5C74">
        <w:rPr>
          <w:rFonts w:ascii="Arial" w:hAnsi="Arial" w:cs="Arial"/>
          <w:sz w:val="20"/>
          <w:szCs w:val="20"/>
        </w:rPr>
        <w:t>objekty, zoologické a botanické zahrady, akvária, arboreta atd. Produkce, provozování, podpora kulturních událostí včetně koncertů, divadelních a filmových produkcí, uměleckých představení, výstav atd. Dotace nebo jiné typy podpory určené jednotlivým umělcům, spisovatelům, návrhářům, skladatelům a ostatním osobám působícím v oblasti umění. Další formy podpory určené organizacím, které se zabývají propagací kulturních aktivit. Patří sem také výdaje podporující národní, regionální nebo místní oslavy a ostatní záležitosti kultury jinde nespecifikované.</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podporující kulturní události, které mají být organizovány za hranicemi ČR (01.1.3)</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 slavnosti a oslavy (regionální nebo místní), jejichž záměrem je zejména přilákat turisty (04.7.3)</w:t>
      </w:r>
    </w:p>
    <w:p w:rsidR="000449C8" w:rsidRDefault="00037435" w:rsidP="000B5C74">
      <w:pPr>
        <w:jc w:val="both"/>
        <w:rPr>
          <w:rFonts w:ascii="Arial" w:hAnsi="Arial" w:cs="Arial"/>
          <w:sz w:val="20"/>
          <w:szCs w:val="20"/>
        </w:rPr>
      </w:pPr>
      <w:r w:rsidRPr="000B5C74">
        <w:rPr>
          <w:rFonts w:ascii="Arial" w:hAnsi="Arial" w:cs="Arial"/>
          <w:sz w:val="20"/>
          <w:szCs w:val="20"/>
        </w:rPr>
        <w:t>- výdaje na produkci kulturního nebo uměleckého díla, které má být šířeno prostřednictvím médií (08.3.0)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08.3 Rozhlasové a televizní vysílání a vydavatelské služby</w:t>
      </w:r>
    </w:p>
    <w:p w:rsidR="000449C8" w:rsidRDefault="00037435" w:rsidP="000B5C74">
      <w:pPr>
        <w:jc w:val="both"/>
        <w:rPr>
          <w:rFonts w:ascii="Arial" w:hAnsi="Arial" w:cs="Arial"/>
          <w:sz w:val="20"/>
          <w:szCs w:val="20"/>
        </w:rPr>
      </w:pPr>
      <w:r w:rsidRPr="000B5C74">
        <w:rPr>
          <w:rFonts w:ascii="Arial" w:hAnsi="Arial" w:cs="Arial"/>
          <w:b/>
          <w:bCs/>
          <w:sz w:val="20"/>
          <w:szCs w:val="20"/>
        </w:rPr>
        <w:t>08.3.0 Rozhlasové a televizní vysílání a vydavatelské služby (KS)</w:t>
      </w:r>
    </w:p>
    <w:p w:rsidR="000449C8" w:rsidRDefault="00037435" w:rsidP="000B5C74">
      <w:pPr>
        <w:jc w:val="both"/>
        <w:rPr>
          <w:rFonts w:ascii="Arial" w:hAnsi="Arial" w:cs="Arial"/>
          <w:sz w:val="20"/>
          <w:szCs w:val="20"/>
        </w:rPr>
      </w:pPr>
      <w:r w:rsidRPr="000B5C74">
        <w:rPr>
          <w:rFonts w:ascii="Arial" w:hAnsi="Arial" w:cs="Arial"/>
          <w:sz w:val="20"/>
          <w:szCs w:val="20"/>
        </w:rPr>
        <w:t>Správa, provoz, podpora a regulace záležitostí v oblasti rozhlasového a televizního vysílání a v oblasti vydavatelství. Výdaje včetně půjček a ostatních forem podpory určené na stavbu nebo získávání budov, vybavení nebo materiálu pro vydávání novin, časopisů, knih, jakož i výdaje určené na shromažďování zpráv nebo ostatních informací a na distribuci vydaných děl.</w:t>
      </w:r>
    </w:p>
    <w:p w:rsidR="000449C8" w:rsidRDefault="00037435" w:rsidP="000B5C74">
      <w:pPr>
        <w:jc w:val="both"/>
        <w:rPr>
          <w:rFonts w:ascii="Arial" w:hAnsi="Arial" w:cs="Arial"/>
          <w:sz w:val="20"/>
          <w:szCs w:val="20"/>
        </w:rPr>
      </w:pPr>
      <w:r w:rsidRPr="000B5C74">
        <w:rPr>
          <w:rFonts w:ascii="Arial" w:hAnsi="Arial" w:cs="Arial"/>
          <w:sz w:val="20"/>
          <w:szCs w:val="20"/>
        </w:rPr>
        <w:t>Výdaje včetně půjček nebo ostatních druhů podpory určené na stavbu nebo získávání zařízení pro televizní a rozhlasové vysílání, pro výrobu programů a pořadů a pro jeho šíření prostřednictvím vysílání.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rozhlasové a televizní vysílací systémy</w:t>
      </w:r>
    </w:p>
    <w:p w:rsidR="000449C8" w:rsidRDefault="00037435" w:rsidP="000B5C74">
      <w:pPr>
        <w:jc w:val="both"/>
        <w:rPr>
          <w:rFonts w:ascii="Arial" w:hAnsi="Arial" w:cs="Arial"/>
          <w:sz w:val="20"/>
          <w:szCs w:val="20"/>
        </w:rPr>
      </w:pPr>
      <w:r w:rsidRPr="000B5C74">
        <w:rPr>
          <w:rFonts w:ascii="Arial" w:hAnsi="Arial" w:cs="Arial"/>
          <w:sz w:val="20"/>
          <w:szCs w:val="20"/>
        </w:rPr>
        <w:t>- výdaje na produkci kulturního nebo uměleckého díla, které má být šířeno na základě vysílání médií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státní tiskové kanceláře a tiskárny (01.3.3)</w:t>
      </w:r>
    </w:p>
    <w:p w:rsidR="000449C8" w:rsidRDefault="00037435" w:rsidP="000B5C74">
      <w:pPr>
        <w:jc w:val="both"/>
        <w:rPr>
          <w:rFonts w:ascii="Arial" w:hAnsi="Arial" w:cs="Arial"/>
          <w:sz w:val="20"/>
          <w:szCs w:val="20"/>
        </w:rPr>
      </w:pPr>
      <w:r w:rsidRPr="000B5C74">
        <w:rPr>
          <w:rFonts w:ascii="Arial" w:hAnsi="Arial" w:cs="Arial"/>
          <w:sz w:val="20"/>
          <w:szCs w:val="20"/>
        </w:rPr>
        <w:t>- vzdělávání prostřednictvím rozhlasového nebo televizního vysílání (oddíl 09)</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08.4 Náboženské a ostatní společenské služby</w:t>
      </w:r>
    </w:p>
    <w:p w:rsidR="000449C8" w:rsidRDefault="00037435" w:rsidP="000B5C74">
      <w:pPr>
        <w:jc w:val="both"/>
        <w:rPr>
          <w:rFonts w:ascii="Arial" w:hAnsi="Arial" w:cs="Arial"/>
          <w:sz w:val="20"/>
          <w:szCs w:val="20"/>
        </w:rPr>
      </w:pPr>
      <w:r w:rsidRPr="000B5C74">
        <w:rPr>
          <w:rFonts w:ascii="Arial" w:hAnsi="Arial" w:cs="Arial"/>
          <w:b/>
          <w:bCs/>
          <w:sz w:val="20"/>
          <w:szCs w:val="20"/>
        </w:rPr>
        <w:t>08.4.0 Náboženské a ostatní společenské služby (KS)</w:t>
      </w:r>
    </w:p>
    <w:p w:rsidR="000449C8" w:rsidRDefault="00037435" w:rsidP="000B5C74">
      <w:pPr>
        <w:jc w:val="both"/>
        <w:rPr>
          <w:rFonts w:ascii="Arial" w:hAnsi="Arial" w:cs="Arial"/>
          <w:sz w:val="20"/>
          <w:szCs w:val="20"/>
        </w:rPr>
      </w:pPr>
      <w:r w:rsidRPr="000B5C74">
        <w:rPr>
          <w:rFonts w:ascii="Arial" w:hAnsi="Arial" w:cs="Arial"/>
          <w:sz w:val="20"/>
          <w:szCs w:val="20"/>
        </w:rPr>
        <w:t>Správa náboženských a jinde neuvedených společenských záležitostí a služeb. Poskytování zařízení a podpora jejich udržování a provozu. Platby duchovním a ostatním hodnostářům náboženských institucí, podpora pro vykonávání náboženských obřadů. Poskytování zařízení, půjček a dotací určených občanským, mládežnickým a jiným společenským organizacím, odborovým svazům a</w:t>
      </w:r>
      <w:r w:rsidR="00E264A7">
        <w:rPr>
          <w:rFonts w:ascii="Arial" w:hAnsi="Arial" w:cs="Arial"/>
          <w:sz w:val="20"/>
          <w:szCs w:val="20"/>
        </w:rPr>
        <w:t> </w:t>
      </w:r>
      <w:r w:rsidRPr="000B5C74">
        <w:rPr>
          <w:rFonts w:ascii="Arial" w:hAnsi="Arial" w:cs="Arial"/>
          <w:sz w:val="20"/>
          <w:szCs w:val="20"/>
        </w:rPr>
        <w:t>politickým stranám.</w:t>
      </w:r>
    </w:p>
    <w:p w:rsidR="000449C8" w:rsidRDefault="00037435" w:rsidP="000B5C74">
      <w:pPr>
        <w:jc w:val="both"/>
        <w:rPr>
          <w:rFonts w:ascii="Arial" w:hAnsi="Arial" w:cs="Arial"/>
          <w:sz w:val="20"/>
          <w:szCs w:val="20"/>
        </w:rPr>
      </w:pPr>
      <w:r w:rsidRPr="000B5C74">
        <w:rPr>
          <w:rFonts w:ascii="Arial" w:hAnsi="Arial" w:cs="Arial"/>
          <w:b/>
          <w:bCs/>
          <w:sz w:val="20"/>
          <w:szCs w:val="20"/>
        </w:rPr>
        <w:t>08.5 Aplikovaný výzkum a vývoj v oblasti rekreace, kultury a náboženství</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08.5.0 Aplikovaný výzkum a vývoj v oblasti rekreace, kultury a náboženství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rekreace, sportu, kultury a náboženství. Kapitálové investice a běžné výdaje na uvedený výzkum. Účelové financování (dotace a 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B5C74"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08.6 Rekreační, kulturní a náboženské služby jinde neuvedené</w:t>
      </w:r>
    </w:p>
    <w:p w:rsidR="000449C8" w:rsidRDefault="00037435" w:rsidP="000B5C74">
      <w:pPr>
        <w:jc w:val="both"/>
        <w:rPr>
          <w:rFonts w:ascii="Arial" w:hAnsi="Arial" w:cs="Arial"/>
          <w:sz w:val="20"/>
          <w:szCs w:val="20"/>
        </w:rPr>
      </w:pPr>
      <w:r w:rsidRPr="000B5C74">
        <w:rPr>
          <w:rFonts w:ascii="Arial" w:hAnsi="Arial" w:cs="Arial"/>
          <w:b/>
          <w:bCs/>
          <w:sz w:val="20"/>
          <w:szCs w:val="20"/>
        </w:rPr>
        <w:t>08.6.0 Rekreační, kulturní a náboženské služby jinde neuvedené</w:t>
      </w:r>
      <w:r w:rsidRPr="000B5C74">
        <w:rPr>
          <w:rFonts w:ascii="Arial" w:hAnsi="Arial" w:cs="Arial"/>
          <w:sz w:val="20"/>
          <w:szCs w:val="20"/>
        </w:rPr>
        <w:t xml:space="preserve"> </w:t>
      </w:r>
      <w:r w:rsidRPr="000B5C74">
        <w:rPr>
          <w:rFonts w:ascii="Arial" w:hAnsi="Arial" w:cs="Arial"/>
          <w:b/>
          <w:bCs/>
          <w:sz w:val="20"/>
          <w:szCs w:val="20"/>
        </w:rPr>
        <w:t>(KS)</w:t>
      </w:r>
    </w:p>
    <w:p w:rsidR="000449C8" w:rsidRDefault="00037435" w:rsidP="000B5C74">
      <w:pPr>
        <w:jc w:val="both"/>
        <w:rPr>
          <w:rFonts w:ascii="Arial" w:hAnsi="Arial" w:cs="Arial"/>
          <w:sz w:val="20"/>
          <w:szCs w:val="20"/>
        </w:rPr>
      </w:pPr>
      <w:r w:rsidRPr="000B5C74">
        <w:rPr>
          <w:rFonts w:ascii="Arial" w:hAnsi="Arial" w:cs="Arial"/>
          <w:sz w:val="20"/>
          <w:szCs w:val="20"/>
        </w:rPr>
        <w:t>Vytváření a řízení vládní politiky v uvedených oblastech, vytváření norem pro poskytování služeb a</w:t>
      </w:r>
      <w:r w:rsidR="00E264A7">
        <w:rPr>
          <w:rFonts w:ascii="Arial" w:hAnsi="Arial" w:cs="Arial"/>
          <w:sz w:val="20"/>
          <w:szCs w:val="20"/>
        </w:rPr>
        <w:t> </w:t>
      </w:r>
      <w:r w:rsidRPr="000B5C74">
        <w:rPr>
          <w:rFonts w:ascii="Arial" w:hAnsi="Arial" w:cs="Arial"/>
          <w:sz w:val="20"/>
          <w:szCs w:val="20"/>
        </w:rPr>
        <w:t>jejich uvádění do praxe včetně činností, které nelze samostatně zařadit do žádné z předcházejících skupin oddílu 08.</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organizace poskytující veřejnosti informační služby a propagaci týkající se oblasti sportu, rekreace, kultury a náboženství vč. sběru, analýzy a šíření statistických údajů</w:t>
      </w:r>
    </w:p>
    <w:p w:rsidR="000449C8" w:rsidRDefault="00037435" w:rsidP="000B5C74">
      <w:pPr>
        <w:jc w:val="both"/>
        <w:rPr>
          <w:rFonts w:ascii="Arial" w:hAnsi="Arial" w:cs="Arial"/>
          <w:sz w:val="20"/>
          <w:szCs w:val="20"/>
        </w:rPr>
      </w:pPr>
      <w:r w:rsidRPr="000B5C74">
        <w:rPr>
          <w:rFonts w:ascii="Arial" w:hAnsi="Arial" w:cs="Arial"/>
          <w:sz w:val="20"/>
          <w:szCs w:val="20"/>
        </w:rPr>
        <w:t>- programové celky rozvíjející celkovou politiku a sestavující rámcové plány a rozpočty v uvedené oblasti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37435" w:rsidRPr="000B5C74" w:rsidRDefault="00037435" w:rsidP="000B5C74">
      <w:pPr>
        <w:jc w:val="both"/>
        <w:rPr>
          <w:rFonts w:ascii="Arial" w:hAnsi="Arial" w:cs="Arial"/>
          <w:sz w:val="20"/>
          <w:szCs w:val="20"/>
        </w:rPr>
      </w:pPr>
      <w:r w:rsidRPr="000B5C74">
        <w:rPr>
          <w:rFonts w:ascii="Arial" w:hAnsi="Arial" w:cs="Arial"/>
          <w:sz w:val="20"/>
          <w:szCs w:val="20"/>
        </w:rPr>
        <w:t>- záležitosti ochrany památek, jejich obnova, činnost památkových ústavů</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E264A7" w:rsidRDefault="00037435" w:rsidP="000B5C74">
      <w:pPr>
        <w:jc w:val="both"/>
        <w:rPr>
          <w:rFonts w:ascii="Arial" w:hAnsi="Arial" w:cs="Arial"/>
          <w:sz w:val="28"/>
          <w:szCs w:val="28"/>
        </w:rPr>
      </w:pPr>
      <w:r w:rsidRPr="00E264A7">
        <w:rPr>
          <w:rFonts w:ascii="Arial" w:hAnsi="Arial" w:cs="Arial"/>
          <w:b/>
          <w:bCs/>
          <w:sz w:val="28"/>
          <w:szCs w:val="28"/>
        </w:rPr>
        <w:lastRenderedPageBreak/>
        <w:t>09 VZDĚLÁVÁNÍ</w:t>
      </w:r>
    </w:p>
    <w:p w:rsidR="000449C8" w:rsidRDefault="00037435" w:rsidP="000B5C74">
      <w:pPr>
        <w:jc w:val="both"/>
        <w:rPr>
          <w:rFonts w:ascii="Arial" w:hAnsi="Arial" w:cs="Arial"/>
          <w:sz w:val="20"/>
          <w:szCs w:val="20"/>
        </w:rPr>
      </w:pPr>
      <w:r w:rsidRPr="000B5C74">
        <w:rPr>
          <w:rFonts w:ascii="Arial" w:hAnsi="Arial" w:cs="Arial"/>
          <w:sz w:val="20"/>
          <w:szCs w:val="20"/>
        </w:rPr>
        <w:t xml:space="preserve">Vládní výdaje na vzdělávací služby zahrnují služby poskytované jednotlivým žákům a studentům - služby </w:t>
      </w:r>
      <w:r w:rsidRPr="000B5C74">
        <w:rPr>
          <w:rFonts w:ascii="Arial" w:hAnsi="Arial" w:cs="Arial"/>
          <w:b/>
          <w:bCs/>
          <w:sz w:val="20"/>
          <w:szCs w:val="20"/>
        </w:rPr>
        <w:t>individuálního</w:t>
      </w:r>
      <w:r w:rsidRPr="000B5C74">
        <w:rPr>
          <w:rFonts w:ascii="Arial" w:hAnsi="Arial" w:cs="Arial"/>
          <w:sz w:val="20"/>
          <w:szCs w:val="20"/>
        </w:rPr>
        <w:t xml:space="preserve"> charakteru a také služby </w:t>
      </w:r>
      <w:r w:rsidRPr="000B5C74">
        <w:rPr>
          <w:rFonts w:ascii="Arial" w:hAnsi="Arial" w:cs="Arial"/>
          <w:b/>
          <w:bCs/>
          <w:sz w:val="20"/>
          <w:szCs w:val="20"/>
        </w:rPr>
        <w:t>kolektivního</w:t>
      </w:r>
      <w:r w:rsidRPr="000B5C74">
        <w:rPr>
          <w:rFonts w:ascii="Arial" w:hAnsi="Arial" w:cs="Arial"/>
          <w:sz w:val="20"/>
          <w:szCs w:val="20"/>
        </w:rPr>
        <w:t xml:space="preserve"> charakteru. Všechny individuální služby jsou zařazeny do skupin 09.1 až 09.6, služby kolektivního charakteru jsou zařazeny do skupin 09.7 a</w:t>
      </w:r>
      <w:r w:rsidR="001B3CB5">
        <w:rPr>
          <w:rFonts w:ascii="Arial" w:hAnsi="Arial" w:cs="Arial"/>
          <w:sz w:val="20"/>
          <w:szCs w:val="20"/>
        </w:rPr>
        <w:t> </w:t>
      </w:r>
      <w:r w:rsidRPr="000B5C74">
        <w:rPr>
          <w:rFonts w:ascii="Arial" w:hAnsi="Arial" w:cs="Arial"/>
          <w:sz w:val="20"/>
          <w:szCs w:val="20"/>
        </w:rPr>
        <w:t>09.8. Obsahem vzdělávacích služeb kolektivního charakteru jsou např. tvorba a řízení vládní politiky týkající se vzdělávání, stanovení a zavádění norem, řízení a inspekce, vydávání licencí a kontrola vzdělávacích zařízení a aplikovaný výzkum a vývoj ve sféře vzdělávání a s tím spojených služeb. Režijní náklady spojené s řízením nebo činností skupiny škol, univerzit atd. jsou považovány za individuální náklady a jsou zařazeny podle příslušnosti do skupin 09.1 až 09.6.</w:t>
      </w:r>
    </w:p>
    <w:p w:rsidR="000449C8" w:rsidRDefault="00037435" w:rsidP="000B5C74">
      <w:pPr>
        <w:jc w:val="both"/>
        <w:rPr>
          <w:rFonts w:ascii="Arial" w:hAnsi="Arial" w:cs="Arial"/>
          <w:sz w:val="20"/>
          <w:szCs w:val="20"/>
        </w:rPr>
      </w:pPr>
      <w:r w:rsidRPr="000B5C74">
        <w:rPr>
          <w:rFonts w:ascii="Arial" w:hAnsi="Arial" w:cs="Arial"/>
          <w:sz w:val="20"/>
          <w:szCs w:val="20"/>
        </w:rPr>
        <w:t>Rozdělení vzdělávacích služeb je založeno na úrovni vzdělávání podle Mezinárodní standardní klasifikace vzdělávání z roku l997 (ISCED-97) Organizace Spojených národů pro vzdělání, vědu a</w:t>
      </w:r>
      <w:r w:rsidR="001B3CB5">
        <w:rPr>
          <w:rFonts w:ascii="Arial" w:hAnsi="Arial" w:cs="Arial"/>
          <w:sz w:val="20"/>
          <w:szCs w:val="20"/>
        </w:rPr>
        <w:t> </w:t>
      </w:r>
      <w:r w:rsidRPr="000B5C74">
        <w:rPr>
          <w:rFonts w:ascii="Arial" w:hAnsi="Arial" w:cs="Arial"/>
          <w:sz w:val="20"/>
          <w:szCs w:val="20"/>
        </w:rPr>
        <w:t>kulturu (UNESCO). Překlad ISCED-97 vypracoval Ústav pro informace ve vzdělávání v roce 1999. V</w:t>
      </w:r>
      <w:r w:rsidR="001B3CB5">
        <w:rPr>
          <w:rFonts w:ascii="Arial" w:hAnsi="Arial" w:cs="Arial"/>
          <w:sz w:val="20"/>
          <w:szCs w:val="20"/>
        </w:rPr>
        <w:t> </w:t>
      </w:r>
      <w:r w:rsidRPr="000B5C74">
        <w:rPr>
          <w:rFonts w:ascii="Arial" w:hAnsi="Arial" w:cs="Arial"/>
          <w:sz w:val="20"/>
          <w:szCs w:val="20"/>
        </w:rPr>
        <w:t>publikaci je u každé úrovně vzdělávání uvedeno odpovídající vzdělávání v České republice.</w:t>
      </w:r>
    </w:p>
    <w:p w:rsidR="000449C8" w:rsidRDefault="00037435" w:rsidP="000B5C74">
      <w:pPr>
        <w:jc w:val="both"/>
        <w:rPr>
          <w:rFonts w:ascii="Arial" w:hAnsi="Arial" w:cs="Arial"/>
          <w:sz w:val="20"/>
          <w:szCs w:val="20"/>
        </w:rPr>
      </w:pPr>
      <w:r w:rsidRPr="000B5C74">
        <w:rPr>
          <w:rFonts w:ascii="Arial" w:hAnsi="Arial" w:cs="Arial"/>
          <w:sz w:val="20"/>
          <w:szCs w:val="20"/>
        </w:rPr>
        <w:t>Upozornění: Vzdělávací zařízení uvedené v CZ-COFOG u odpovídajícího vzdělávání je informativní, nemusí být vyčerpávající. Přesný přehled je uveden v publikaci ISCED-97.</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 xml:space="preserve">09.1 </w:t>
      </w:r>
      <w:proofErr w:type="spellStart"/>
      <w:r w:rsidRPr="000B5C74">
        <w:rPr>
          <w:rFonts w:ascii="Arial" w:hAnsi="Arial" w:cs="Arial"/>
          <w:b/>
          <w:bCs/>
          <w:sz w:val="20"/>
          <w:szCs w:val="20"/>
        </w:rPr>
        <w:t>Preprimární</w:t>
      </w:r>
      <w:proofErr w:type="spellEnd"/>
      <w:r w:rsidRPr="000B5C74">
        <w:rPr>
          <w:rFonts w:ascii="Arial" w:hAnsi="Arial" w:cs="Arial"/>
          <w:b/>
          <w:bCs/>
          <w:sz w:val="20"/>
          <w:szCs w:val="20"/>
        </w:rPr>
        <w:t xml:space="preserve"> a primární vzdělávání</w:t>
      </w:r>
    </w:p>
    <w:p w:rsidR="000449C8" w:rsidRDefault="00037435" w:rsidP="000B5C74">
      <w:pPr>
        <w:jc w:val="both"/>
        <w:rPr>
          <w:rFonts w:ascii="Arial" w:hAnsi="Arial" w:cs="Arial"/>
          <w:sz w:val="20"/>
          <w:szCs w:val="20"/>
        </w:rPr>
      </w:pPr>
      <w:r w:rsidRPr="000B5C74">
        <w:rPr>
          <w:rFonts w:ascii="Arial" w:hAnsi="Arial" w:cs="Arial"/>
          <w:b/>
          <w:bCs/>
          <w:sz w:val="20"/>
          <w:szCs w:val="20"/>
        </w:rPr>
        <w:t xml:space="preserve">09.1.1 </w:t>
      </w:r>
      <w:proofErr w:type="spellStart"/>
      <w:r w:rsidRPr="000B5C74">
        <w:rPr>
          <w:rFonts w:ascii="Arial" w:hAnsi="Arial" w:cs="Arial"/>
          <w:b/>
          <w:bCs/>
          <w:sz w:val="20"/>
          <w:szCs w:val="20"/>
        </w:rPr>
        <w:t>Preprimární</w:t>
      </w:r>
      <w:proofErr w:type="spellEnd"/>
      <w:r w:rsidRPr="000B5C74">
        <w:rPr>
          <w:rFonts w:ascii="Arial" w:hAnsi="Arial" w:cs="Arial"/>
          <w:b/>
          <w:bCs/>
          <w:sz w:val="20"/>
          <w:szCs w:val="20"/>
        </w:rPr>
        <w:t xml:space="preserve"> vzdělávání (IS)</w:t>
      </w:r>
    </w:p>
    <w:p w:rsidR="000449C8" w:rsidRDefault="00037435" w:rsidP="000B5C74">
      <w:pPr>
        <w:jc w:val="both"/>
        <w:rPr>
          <w:rFonts w:ascii="Arial" w:hAnsi="Arial" w:cs="Arial"/>
          <w:sz w:val="20"/>
          <w:szCs w:val="20"/>
        </w:rPr>
      </w:pPr>
      <w:proofErr w:type="spellStart"/>
      <w:r w:rsidRPr="000B5C74">
        <w:rPr>
          <w:rFonts w:ascii="Arial" w:hAnsi="Arial" w:cs="Arial"/>
          <w:sz w:val="20"/>
          <w:szCs w:val="20"/>
        </w:rPr>
        <w:t>Preprimární</w:t>
      </w:r>
      <w:proofErr w:type="spellEnd"/>
      <w:r w:rsidRPr="000B5C74">
        <w:rPr>
          <w:rFonts w:ascii="Arial" w:hAnsi="Arial" w:cs="Arial"/>
          <w:sz w:val="20"/>
          <w:szCs w:val="20"/>
        </w:rPr>
        <w:t xml:space="preserve"> vzdělávání zahrnuje </w:t>
      </w:r>
      <w:r w:rsidRPr="000B5C74">
        <w:rPr>
          <w:rFonts w:ascii="Arial" w:hAnsi="Arial" w:cs="Arial"/>
          <w:b/>
          <w:bCs/>
          <w:sz w:val="20"/>
          <w:szCs w:val="20"/>
        </w:rPr>
        <w:t>úroveň</w:t>
      </w:r>
      <w:r w:rsidRPr="000B5C74">
        <w:rPr>
          <w:rFonts w:ascii="Arial" w:hAnsi="Arial" w:cs="Arial"/>
          <w:sz w:val="20"/>
          <w:szCs w:val="20"/>
        </w:rPr>
        <w:t xml:space="preserve"> </w:t>
      </w:r>
      <w:r w:rsidRPr="000B5C74">
        <w:rPr>
          <w:rFonts w:ascii="Arial" w:hAnsi="Arial" w:cs="Arial"/>
          <w:b/>
          <w:bCs/>
          <w:sz w:val="20"/>
          <w:szCs w:val="20"/>
        </w:rPr>
        <w:t>0</w:t>
      </w:r>
      <w:r w:rsidRPr="000B5C74">
        <w:rPr>
          <w:rFonts w:ascii="Arial" w:hAnsi="Arial" w:cs="Arial"/>
          <w:sz w:val="20"/>
          <w:szCs w:val="20"/>
        </w:rPr>
        <w:t xml:space="preserve"> klasifikace ISCED-97 - předškolní výchovu. Péče o</w:t>
      </w:r>
      <w:r w:rsidR="001B3CB5">
        <w:rPr>
          <w:rFonts w:ascii="Arial" w:hAnsi="Arial" w:cs="Arial"/>
          <w:sz w:val="20"/>
          <w:szCs w:val="20"/>
        </w:rPr>
        <w:t> </w:t>
      </w:r>
      <w:r w:rsidRPr="000B5C74">
        <w:rPr>
          <w:rFonts w:ascii="Arial" w:hAnsi="Arial" w:cs="Arial"/>
          <w:sz w:val="20"/>
          <w:szCs w:val="20"/>
        </w:rPr>
        <w:t xml:space="preserve">záležitosti s poskytováním </w:t>
      </w:r>
      <w:proofErr w:type="spellStart"/>
      <w:r w:rsidRPr="000B5C74">
        <w:rPr>
          <w:rFonts w:ascii="Arial" w:hAnsi="Arial" w:cs="Arial"/>
          <w:sz w:val="20"/>
          <w:szCs w:val="20"/>
        </w:rPr>
        <w:t>preprimárního</w:t>
      </w:r>
      <w:proofErr w:type="spellEnd"/>
      <w:r w:rsidRPr="000B5C74">
        <w:rPr>
          <w:rFonts w:ascii="Arial" w:hAnsi="Arial" w:cs="Arial"/>
          <w:sz w:val="20"/>
          <w:szCs w:val="20"/>
        </w:rPr>
        <w:t xml:space="preserve"> vzdělávání. Vedení, inspekce, provoz a podpora škol a</w:t>
      </w:r>
      <w:r w:rsidR="001B3CB5">
        <w:rPr>
          <w:rFonts w:ascii="Arial" w:hAnsi="Arial" w:cs="Arial"/>
          <w:sz w:val="20"/>
          <w:szCs w:val="20"/>
        </w:rPr>
        <w:t> </w:t>
      </w:r>
      <w:r w:rsidRPr="000B5C74">
        <w:rPr>
          <w:rFonts w:ascii="Arial" w:hAnsi="Arial" w:cs="Arial"/>
          <w:sz w:val="20"/>
          <w:szCs w:val="20"/>
        </w:rPr>
        <w:t>ostatních institucí, které poskytují vzdělávání na této úrovni ISCED-97.</w:t>
      </w:r>
    </w:p>
    <w:p w:rsidR="000449C8" w:rsidRDefault="00037435" w:rsidP="000B5C74">
      <w:pPr>
        <w:jc w:val="both"/>
        <w:rPr>
          <w:rFonts w:ascii="Arial" w:hAnsi="Arial" w:cs="Arial"/>
          <w:sz w:val="20"/>
          <w:szCs w:val="20"/>
        </w:rPr>
      </w:pPr>
      <w:r w:rsidRPr="000B5C74">
        <w:rPr>
          <w:rFonts w:ascii="Arial" w:hAnsi="Arial" w:cs="Arial"/>
          <w:sz w:val="20"/>
          <w:szCs w:val="20"/>
        </w:rPr>
        <w:t>Předškolní výchova pokrývá organizované institucionální vzdělávání. Zabývá se zejména sociálním, mentálním nebo fyzickým rozvojem dítěte. Vhodným způsobem doplňuje výchovu v rodině.</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příspěvky na předškolní zařízení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449C8" w:rsidRDefault="00037435" w:rsidP="000B5C74">
      <w:pPr>
        <w:jc w:val="both"/>
        <w:rPr>
          <w:rFonts w:ascii="Arial" w:hAnsi="Arial" w:cs="Arial"/>
          <w:sz w:val="20"/>
          <w:szCs w:val="20"/>
        </w:rPr>
      </w:pPr>
      <w:r w:rsidRPr="000B5C74">
        <w:rPr>
          <w:rFonts w:ascii="Arial" w:hAnsi="Arial" w:cs="Arial"/>
          <w:b/>
          <w:bCs/>
          <w:sz w:val="20"/>
          <w:szCs w:val="20"/>
        </w:rPr>
        <w:t>09.1.2 Primární vzdělávání (IS)</w:t>
      </w:r>
    </w:p>
    <w:p w:rsidR="000449C8" w:rsidRDefault="00037435" w:rsidP="000B5C74">
      <w:pPr>
        <w:jc w:val="both"/>
        <w:rPr>
          <w:rFonts w:ascii="Arial" w:hAnsi="Arial" w:cs="Arial"/>
          <w:sz w:val="20"/>
          <w:szCs w:val="20"/>
        </w:rPr>
      </w:pPr>
      <w:r w:rsidRPr="000B5C74">
        <w:rPr>
          <w:rFonts w:ascii="Arial" w:hAnsi="Arial" w:cs="Arial"/>
          <w:sz w:val="20"/>
          <w:szCs w:val="20"/>
        </w:rPr>
        <w:t>Primární vzdělávání zahrnuje</w:t>
      </w:r>
      <w:r w:rsidRPr="000B5C74">
        <w:rPr>
          <w:rFonts w:ascii="Arial" w:hAnsi="Arial" w:cs="Arial"/>
          <w:i/>
          <w:iCs/>
          <w:sz w:val="20"/>
          <w:szCs w:val="20"/>
        </w:rPr>
        <w:t xml:space="preserve"> </w:t>
      </w:r>
      <w:r w:rsidRPr="000B5C74">
        <w:rPr>
          <w:rFonts w:ascii="Arial" w:hAnsi="Arial" w:cs="Arial"/>
          <w:b/>
          <w:bCs/>
          <w:sz w:val="20"/>
          <w:szCs w:val="20"/>
        </w:rPr>
        <w:t>úroveň</w:t>
      </w:r>
      <w:r w:rsidRPr="000B5C74">
        <w:rPr>
          <w:rFonts w:ascii="Arial" w:hAnsi="Arial" w:cs="Arial"/>
          <w:sz w:val="20"/>
          <w:szCs w:val="20"/>
        </w:rPr>
        <w:t xml:space="preserve"> </w:t>
      </w:r>
      <w:r w:rsidRPr="000B5C74">
        <w:rPr>
          <w:rFonts w:ascii="Arial" w:hAnsi="Arial" w:cs="Arial"/>
          <w:b/>
          <w:bCs/>
          <w:sz w:val="20"/>
          <w:szCs w:val="20"/>
        </w:rPr>
        <w:t>1</w:t>
      </w:r>
      <w:r w:rsidRPr="000B5C74">
        <w:rPr>
          <w:rFonts w:ascii="Arial" w:hAnsi="Arial" w:cs="Arial"/>
          <w:sz w:val="20"/>
          <w:szCs w:val="20"/>
        </w:rPr>
        <w:t xml:space="preserve"> klasifikace ISCED-97 - zejména 1. stupeň základního vzdělávání (1. - 5. ročník ZŠ).</w:t>
      </w:r>
    </w:p>
    <w:p w:rsidR="000449C8" w:rsidRDefault="00037435" w:rsidP="000B5C74">
      <w:pPr>
        <w:jc w:val="both"/>
        <w:rPr>
          <w:rFonts w:ascii="Arial" w:hAnsi="Arial" w:cs="Arial"/>
          <w:sz w:val="20"/>
          <w:szCs w:val="20"/>
        </w:rPr>
      </w:pPr>
      <w:r w:rsidRPr="000B5C74">
        <w:rPr>
          <w:rFonts w:ascii="Arial" w:hAnsi="Arial" w:cs="Arial"/>
          <w:sz w:val="20"/>
          <w:szCs w:val="20"/>
        </w:rPr>
        <w:t>Péče o záležitosti poskytování primárního vzdělávání. Vedení, inspekce, provoz a podpora škol, které poskytují vzdělávání na této úrovni ISCED-97.</w:t>
      </w:r>
    </w:p>
    <w:p w:rsidR="000449C8" w:rsidRDefault="00037435" w:rsidP="000B5C74">
      <w:pPr>
        <w:jc w:val="both"/>
        <w:rPr>
          <w:rFonts w:ascii="Arial" w:hAnsi="Arial" w:cs="Arial"/>
          <w:sz w:val="20"/>
          <w:szCs w:val="20"/>
        </w:rPr>
      </w:pPr>
      <w:r w:rsidRPr="000B5C74">
        <w:rPr>
          <w:rFonts w:ascii="Arial" w:hAnsi="Arial" w:cs="Arial"/>
          <w:sz w:val="20"/>
          <w:szCs w:val="20"/>
        </w:rPr>
        <w:t>Vzdělávací programy především obeznámí žáka se základními myšlenkovými postupy a vybaví ho dovednostmi, které umožní jeho další vzdělávání na vyšších stupních škol, utváří u žáka přirozeně názorný, jednoduchý, ucelený obraz světa a společnosti.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xml:space="preserve">- literární programy pro děti a mládež, </w:t>
      </w:r>
      <w:proofErr w:type="gramStart"/>
      <w:r w:rsidRPr="000B5C74">
        <w:rPr>
          <w:rFonts w:ascii="Arial" w:hAnsi="Arial" w:cs="Arial"/>
          <w:sz w:val="20"/>
          <w:szCs w:val="20"/>
        </w:rPr>
        <w:t>kteří</w:t>
      </w:r>
      <w:proofErr w:type="gramEnd"/>
      <w:r w:rsidRPr="000B5C74">
        <w:rPr>
          <w:rFonts w:ascii="Arial" w:hAnsi="Arial" w:cs="Arial"/>
          <w:sz w:val="20"/>
          <w:szCs w:val="20"/>
        </w:rPr>
        <w:t xml:space="preserve"> překročili věk vhodný pro vstup do základní školy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449C8" w:rsidRDefault="00037435" w:rsidP="000B5C74">
      <w:pPr>
        <w:jc w:val="both"/>
        <w:rPr>
          <w:rFonts w:ascii="Arial" w:hAnsi="Arial" w:cs="Arial"/>
          <w:sz w:val="20"/>
          <w:szCs w:val="20"/>
        </w:rPr>
      </w:pPr>
      <w:r w:rsidRPr="000B5C74">
        <w:rPr>
          <w:rFonts w:ascii="Arial" w:hAnsi="Arial" w:cs="Arial"/>
          <w:b/>
          <w:bCs/>
          <w:sz w:val="20"/>
          <w:szCs w:val="20"/>
        </w:rPr>
        <w:lastRenderedPageBreak/>
        <w:t>09.2 Sekundární vzdělávání</w:t>
      </w:r>
    </w:p>
    <w:p w:rsidR="000449C8" w:rsidRDefault="00037435" w:rsidP="000B5C74">
      <w:pPr>
        <w:jc w:val="both"/>
        <w:rPr>
          <w:rFonts w:ascii="Arial" w:hAnsi="Arial" w:cs="Arial"/>
          <w:sz w:val="20"/>
          <w:szCs w:val="20"/>
        </w:rPr>
      </w:pPr>
      <w:r w:rsidRPr="000B5C74">
        <w:rPr>
          <w:rFonts w:ascii="Arial" w:hAnsi="Arial" w:cs="Arial"/>
          <w:b/>
          <w:bCs/>
          <w:sz w:val="20"/>
          <w:szCs w:val="20"/>
        </w:rPr>
        <w:t>09.2.1 Nižší sekundární vzdělávání (IS)</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Zahrnuje </w:t>
      </w:r>
      <w:r w:rsidRPr="000B5C74">
        <w:rPr>
          <w:rFonts w:ascii="Arial" w:hAnsi="Arial" w:cs="Arial"/>
          <w:b/>
          <w:bCs/>
          <w:sz w:val="20"/>
          <w:szCs w:val="20"/>
        </w:rPr>
        <w:t>úroveň 2</w:t>
      </w:r>
      <w:r w:rsidRPr="000B5C74">
        <w:rPr>
          <w:rFonts w:ascii="Arial" w:hAnsi="Arial" w:cs="Arial"/>
          <w:sz w:val="20"/>
          <w:szCs w:val="20"/>
        </w:rPr>
        <w:t xml:space="preserve"> klasifikace ISCED-97 - zejména 2. stupeň základního vzdělávání (6. - 9. ročník ZŠ).</w:t>
      </w:r>
    </w:p>
    <w:p w:rsidR="000449C8" w:rsidRDefault="00037435" w:rsidP="000B5C74">
      <w:pPr>
        <w:jc w:val="both"/>
        <w:rPr>
          <w:rFonts w:ascii="Arial" w:hAnsi="Arial" w:cs="Arial"/>
          <w:sz w:val="20"/>
          <w:szCs w:val="20"/>
        </w:rPr>
      </w:pPr>
      <w:r w:rsidRPr="000B5C74">
        <w:rPr>
          <w:rFonts w:ascii="Arial" w:hAnsi="Arial" w:cs="Arial"/>
          <w:sz w:val="20"/>
          <w:szCs w:val="20"/>
        </w:rPr>
        <w:t>Vedení, inspekce, provoz a podpora škol a ostatních institucí, které poskytují vzdělání na této úrovni ISCED-97.</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nižší ročníky víceletých gymnázií a konzervatoří v oboru tanec, ve kterých žáci plní povinnou školní docházku</w:t>
      </w:r>
    </w:p>
    <w:p w:rsidR="000B5C74" w:rsidRPr="000B5C74" w:rsidRDefault="00037435" w:rsidP="000B5C74">
      <w:pPr>
        <w:jc w:val="both"/>
        <w:rPr>
          <w:rFonts w:ascii="Arial" w:hAnsi="Arial" w:cs="Arial"/>
          <w:sz w:val="20"/>
          <w:szCs w:val="20"/>
        </w:rPr>
      </w:pPr>
      <w:r w:rsidRPr="000B5C74">
        <w:rPr>
          <w:rFonts w:ascii="Arial" w:hAnsi="Arial" w:cs="Arial"/>
          <w:sz w:val="20"/>
          <w:szCs w:val="20"/>
        </w:rPr>
        <w:t>- kurzy pro doplnění základního vzdělání</w:t>
      </w:r>
    </w:p>
    <w:p w:rsidR="000449C8" w:rsidRDefault="00037435" w:rsidP="000B5C74">
      <w:pPr>
        <w:jc w:val="both"/>
        <w:rPr>
          <w:rFonts w:ascii="Arial" w:hAnsi="Arial" w:cs="Arial"/>
          <w:sz w:val="20"/>
          <w:szCs w:val="20"/>
        </w:rPr>
      </w:pPr>
      <w:r w:rsidRPr="000B5C74">
        <w:rPr>
          <w:rFonts w:ascii="Arial" w:hAnsi="Arial" w:cs="Arial"/>
          <w:sz w:val="20"/>
          <w:szCs w:val="20"/>
        </w:rPr>
        <w:t>- absolvování úplného základního vzdělávání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další vzdělávání dospělých a mladých lidí na středoškolské úrovni (09.2.2)</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449C8" w:rsidRDefault="00037435" w:rsidP="000B5C74">
      <w:pPr>
        <w:jc w:val="both"/>
        <w:rPr>
          <w:rFonts w:ascii="Arial" w:hAnsi="Arial" w:cs="Arial"/>
          <w:sz w:val="20"/>
          <w:szCs w:val="20"/>
        </w:rPr>
      </w:pPr>
      <w:r w:rsidRPr="000B5C74">
        <w:rPr>
          <w:rFonts w:ascii="Arial" w:hAnsi="Arial" w:cs="Arial"/>
          <w:b/>
          <w:bCs/>
          <w:sz w:val="20"/>
          <w:szCs w:val="20"/>
        </w:rPr>
        <w:t>09.2.2 Vyšší sekundární vzdělávání (IS)</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Zahrnuje </w:t>
      </w:r>
      <w:r w:rsidRPr="000B5C74">
        <w:rPr>
          <w:rFonts w:ascii="Arial" w:hAnsi="Arial" w:cs="Arial"/>
          <w:b/>
          <w:bCs/>
          <w:sz w:val="20"/>
          <w:szCs w:val="20"/>
        </w:rPr>
        <w:t>úroveň 3</w:t>
      </w:r>
      <w:r w:rsidRPr="000B5C74">
        <w:rPr>
          <w:rFonts w:ascii="Arial" w:hAnsi="Arial" w:cs="Arial"/>
          <w:sz w:val="20"/>
          <w:szCs w:val="20"/>
        </w:rPr>
        <w:t xml:space="preserve"> klasifikace ISCED-97 - vzdělávání na středních školách (zejména gymnáziích, středních odborných školách, středních odborných učilištích).</w:t>
      </w:r>
    </w:p>
    <w:p w:rsidR="000449C8" w:rsidRDefault="00037435" w:rsidP="000B5C74">
      <w:pPr>
        <w:jc w:val="both"/>
        <w:rPr>
          <w:rFonts w:ascii="Arial" w:hAnsi="Arial" w:cs="Arial"/>
          <w:sz w:val="20"/>
          <w:szCs w:val="20"/>
        </w:rPr>
      </w:pPr>
      <w:r w:rsidRPr="000B5C74">
        <w:rPr>
          <w:rFonts w:ascii="Arial" w:hAnsi="Arial" w:cs="Arial"/>
          <w:sz w:val="20"/>
          <w:szCs w:val="20"/>
        </w:rPr>
        <w:t>Péče o záležitosti poskytování vyššího sekundárního (středního) vzdělávání. Vedení, inspekce, provoz a podpora škol a ostatních institucí, které poskytují vzdělání na této úrovni ISCED-97.</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stipendia, podpory, půjčky a příspěvky žákům, kteří se účastní uvedeného vzdělávání</w:t>
      </w:r>
    </w:p>
    <w:p w:rsidR="000449C8" w:rsidRDefault="00037435" w:rsidP="000B5C74">
      <w:pPr>
        <w:jc w:val="both"/>
        <w:rPr>
          <w:rFonts w:ascii="Arial" w:hAnsi="Arial" w:cs="Arial"/>
          <w:sz w:val="20"/>
          <w:szCs w:val="20"/>
        </w:rPr>
      </w:pPr>
      <w:r w:rsidRPr="000B5C74">
        <w:rPr>
          <w:rFonts w:ascii="Arial" w:hAnsi="Arial" w:cs="Arial"/>
          <w:sz w:val="20"/>
          <w:szCs w:val="20"/>
        </w:rPr>
        <w:t>- další vzdělávání dospělých a mladých lidí na středoškolské úrovni</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nižší ročníky víceletých gymnázií a konzervatoří v oboru tanec, ve kterých žáci plní povinnou školní docházku (09.2.1)</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 xml:space="preserve">09.3 </w:t>
      </w:r>
      <w:proofErr w:type="spellStart"/>
      <w:r w:rsidRPr="000B5C74">
        <w:rPr>
          <w:rFonts w:ascii="Arial" w:hAnsi="Arial" w:cs="Arial"/>
          <w:b/>
          <w:bCs/>
          <w:sz w:val="20"/>
          <w:szCs w:val="20"/>
        </w:rPr>
        <w:t>Postsekundární</w:t>
      </w:r>
      <w:proofErr w:type="spellEnd"/>
      <w:r w:rsidRPr="000B5C74">
        <w:rPr>
          <w:rFonts w:ascii="Arial" w:hAnsi="Arial" w:cs="Arial"/>
          <w:b/>
          <w:bCs/>
          <w:sz w:val="20"/>
          <w:szCs w:val="20"/>
        </w:rPr>
        <w:t xml:space="preserve"> vzdělávání nižší než terciární</w:t>
      </w:r>
    </w:p>
    <w:p w:rsidR="000449C8" w:rsidRDefault="00037435" w:rsidP="000B5C74">
      <w:pPr>
        <w:jc w:val="both"/>
        <w:rPr>
          <w:rFonts w:ascii="Arial" w:hAnsi="Arial" w:cs="Arial"/>
          <w:sz w:val="20"/>
          <w:szCs w:val="20"/>
        </w:rPr>
      </w:pPr>
      <w:r w:rsidRPr="000B5C74">
        <w:rPr>
          <w:rFonts w:ascii="Arial" w:hAnsi="Arial" w:cs="Arial"/>
          <w:b/>
          <w:bCs/>
          <w:sz w:val="20"/>
          <w:szCs w:val="20"/>
        </w:rPr>
        <w:t xml:space="preserve">09.3.0 </w:t>
      </w:r>
      <w:proofErr w:type="spellStart"/>
      <w:r w:rsidRPr="000B5C74">
        <w:rPr>
          <w:rFonts w:ascii="Arial" w:hAnsi="Arial" w:cs="Arial"/>
          <w:b/>
          <w:bCs/>
          <w:sz w:val="20"/>
          <w:szCs w:val="20"/>
        </w:rPr>
        <w:t>Postsekundární</w:t>
      </w:r>
      <w:proofErr w:type="spellEnd"/>
      <w:r w:rsidRPr="000B5C74">
        <w:rPr>
          <w:rFonts w:ascii="Arial" w:hAnsi="Arial" w:cs="Arial"/>
          <w:b/>
          <w:bCs/>
          <w:sz w:val="20"/>
          <w:szCs w:val="20"/>
        </w:rPr>
        <w:t xml:space="preserve"> vzdělávání nižší než terciární (IS)</w:t>
      </w:r>
    </w:p>
    <w:p w:rsidR="000449C8" w:rsidRDefault="00037435" w:rsidP="000B5C74">
      <w:pPr>
        <w:jc w:val="both"/>
        <w:rPr>
          <w:rFonts w:ascii="Arial" w:hAnsi="Arial" w:cs="Arial"/>
          <w:sz w:val="20"/>
          <w:szCs w:val="20"/>
        </w:rPr>
      </w:pPr>
      <w:r w:rsidRPr="000B5C74">
        <w:rPr>
          <w:rFonts w:ascii="Arial" w:hAnsi="Arial" w:cs="Arial"/>
          <w:sz w:val="20"/>
          <w:szCs w:val="20"/>
        </w:rPr>
        <w:t xml:space="preserve">Zahrnuje </w:t>
      </w:r>
      <w:r w:rsidRPr="000B5C74">
        <w:rPr>
          <w:rFonts w:ascii="Arial" w:hAnsi="Arial" w:cs="Arial"/>
          <w:b/>
          <w:bCs/>
          <w:sz w:val="20"/>
          <w:szCs w:val="20"/>
        </w:rPr>
        <w:t>úroveň 4</w:t>
      </w:r>
      <w:r w:rsidRPr="000B5C74">
        <w:rPr>
          <w:rFonts w:ascii="Arial" w:hAnsi="Arial" w:cs="Arial"/>
          <w:sz w:val="20"/>
          <w:szCs w:val="20"/>
        </w:rPr>
        <w:t xml:space="preserve"> klasifikace ISCED-97 - poskytování </w:t>
      </w:r>
      <w:proofErr w:type="spellStart"/>
      <w:r w:rsidRPr="000B5C74">
        <w:rPr>
          <w:rFonts w:ascii="Arial" w:hAnsi="Arial" w:cs="Arial"/>
          <w:sz w:val="20"/>
          <w:szCs w:val="20"/>
        </w:rPr>
        <w:t>postsekundárního</w:t>
      </w:r>
      <w:proofErr w:type="spellEnd"/>
      <w:r w:rsidRPr="000B5C74">
        <w:rPr>
          <w:rFonts w:ascii="Arial" w:hAnsi="Arial" w:cs="Arial"/>
          <w:sz w:val="20"/>
          <w:szCs w:val="20"/>
        </w:rPr>
        <w:t xml:space="preserve"> vzdělávání nižšího než terciární.</w:t>
      </w:r>
    </w:p>
    <w:p w:rsidR="000449C8" w:rsidRDefault="00037435" w:rsidP="000B5C74">
      <w:pPr>
        <w:jc w:val="both"/>
        <w:rPr>
          <w:rFonts w:ascii="Arial" w:hAnsi="Arial" w:cs="Arial"/>
          <w:sz w:val="20"/>
          <w:szCs w:val="20"/>
        </w:rPr>
      </w:pPr>
      <w:r w:rsidRPr="000B5C74">
        <w:rPr>
          <w:rFonts w:ascii="Arial" w:hAnsi="Arial" w:cs="Arial"/>
          <w:sz w:val="20"/>
          <w:szCs w:val="20"/>
        </w:rPr>
        <w:t xml:space="preserve">Péče o záležitosti poskytování </w:t>
      </w:r>
      <w:proofErr w:type="spellStart"/>
      <w:r w:rsidRPr="000B5C74">
        <w:rPr>
          <w:rFonts w:ascii="Arial" w:hAnsi="Arial" w:cs="Arial"/>
          <w:sz w:val="20"/>
          <w:szCs w:val="20"/>
        </w:rPr>
        <w:t>postsekundárního</w:t>
      </w:r>
      <w:proofErr w:type="spellEnd"/>
      <w:r w:rsidRPr="000B5C74">
        <w:rPr>
          <w:rFonts w:ascii="Arial" w:hAnsi="Arial" w:cs="Arial"/>
          <w:sz w:val="20"/>
          <w:szCs w:val="20"/>
        </w:rPr>
        <w:t xml:space="preserve"> vzdělávání nižšího než terciární, které následuje po ukončení vyššího sekundárního (středního) vzdělávání (ukončeného závěrečnou nebo maturitní zkouškou). Jedná se např. o nástavbové studium, rekvalifikační kurzy pomaturitní, mimoškolní vzdělávání pro dospělé a mladé lidi s ukončeným středním vzděláním.</w:t>
      </w:r>
    </w:p>
    <w:p w:rsidR="000449C8" w:rsidRDefault="00037435" w:rsidP="000B5C74">
      <w:pPr>
        <w:jc w:val="both"/>
        <w:rPr>
          <w:rFonts w:ascii="Arial" w:hAnsi="Arial" w:cs="Arial"/>
          <w:sz w:val="20"/>
          <w:szCs w:val="20"/>
        </w:rPr>
      </w:pPr>
      <w:r w:rsidRPr="000B5C74">
        <w:rPr>
          <w:rFonts w:ascii="Arial" w:hAnsi="Arial" w:cs="Arial"/>
          <w:sz w:val="20"/>
          <w:szCs w:val="20"/>
        </w:rPr>
        <w:lastRenderedPageBreak/>
        <w:t>Vedení, inspekce, provoz a podpora škol a ostatních institucí, které poskytují vzdělávání na této úrovni ISCED-97.</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stipendia, podpory, půjčky a příspěvky žákům, kteří se účastní uvedeného vzdělávání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09.4 Terciární vzdělávání</w:t>
      </w:r>
    </w:p>
    <w:p w:rsidR="000449C8" w:rsidRDefault="00037435" w:rsidP="000B5C74">
      <w:pPr>
        <w:jc w:val="both"/>
        <w:rPr>
          <w:rFonts w:ascii="Arial" w:hAnsi="Arial" w:cs="Arial"/>
          <w:sz w:val="20"/>
          <w:szCs w:val="20"/>
        </w:rPr>
      </w:pPr>
      <w:r w:rsidRPr="000B5C74">
        <w:rPr>
          <w:rFonts w:ascii="Arial" w:hAnsi="Arial" w:cs="Arial"/>
          <w:b/>
          <w:bCs/>
          <w:sz w:val="20"/>
          <w:szCs w:val="20"/>
        </w:rPr>
        <w:t>09.4.1 První stupeň terciárního vzdělávání (IS)</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Zahrnuje </w:t>
      </w:r>
      <w:r w:rsidRPr="000B5C74">
        <w:rPr>
          <w:rFonts w:ascii="Arial" w:hAnsi="Arial" w:cs="Arial"/>
          <w:b/>
          <w:bCs/>
          <w:i/>
          <w:iCs/>
          <w:sz w:val="20"/>
          <w:szCs w:val="20"/>
        </w:rPr>
        <w:t>úroveň</w:t>
      </w:r>
      <w:r w:rsidRPr="000B5C74">
        <w:rPr>
          <w:rFonts w:ascii="Arial" w:hAnsi="Arial" w:cs="Arial"/>
          <w:b/>
          <w:bCs/>
          <w:sz w:val="20"/>
          <w:szCs w:val="20"/>
        </w:rPr>
        <w:t xml:space="preserve"> 5</w:t>
      </w:r>
      <w:r w:rsidRPr="000B5C74">
        <w:rPr>
          <w:rFonts w:ascii="Arial" w:hAnsi="Arial" w:cs="Arial"/>
          <w:sz w:val="20"/>
          <w:szCs w:val="20"/>
        </w:rPr>
        <w:t xml:space="preserve"> klasifikace ISCED-97 - poskytování prvního stupně terciárního vzdělávání (které nesměřuje přímo k vědecké kvalifikaci). První stupeň terciárního vzdělávání se člení </w:t>
      </w:r>
      <w:proofErr w:type="gramStart"/>
      <w:r w:rsidRPr="000B5C74">
        <w:rPr>
          <w:rFonts w:ascii="Arial" w:hAnsi="Arial" w:cs="Arial"/>
          <w:sz w:val="20"/>
          <w:szCs w:val="20"/>
        </w:rPr>
        <w:t>na</w:t>
      </w:r>
      <w:proofErr w:type="gramEnd"/>
      <w:r w:rsidRPr="000B5C74">
        <w:rPr>
          <w:rFonts w:ascii="Arial" w:hAnsi="Arial" w:cs="Arial"/>
          <w:sz w:val="20"/>
          <w:szCs w:val="20"/>
        </w:rPr>
        <w:t>:</w:t>
      </w:r>
    </w:p>
    <w:p w:rsidR="000B5C74" w:rsidRPr="000B5C74" w:rsidRDefault="00037435" w:rsidP="000B5C74">
      <w:pPr>
        <w:jc w:val="both"/>
        <w:rPr>
          <w:rFonts w:ascii="Arial" w:hAnsi="Arial" w:cs="Arial"/>
          <w:sz w:val="20"/>
          <w:szCs w:val="20"/>
        </w:rPr>
      </w:pPr>
      <w:r w:rsidRPr="000B5C74">
        <w:rPr>
          <w:rFonts w:ascii="Arial" w:hAnsi="Arial" w:cs="Arial"/>
          <w:sz w:val="20"/>
          <w:szCs w:val="20"/>
        </w:rPr>
        <w:t>a) nižší terciární vzdělávání, tj. zejména studium na vyšších odborných školách a bakalářské vysokoškolské studium (odpovídá ISCED 5B),</w:t>
      </w:r>
    </w:p>
    <w:p w:rsidR="000449C8" w:rsidRDefault="00037435" w:rsidP="000B5C74">
      <w:pPr>
        <w:jc w:val="both"/>
        <w:rPr>
          <w:rFonts w:ascii="Arial" w:hAnsi="Arial" w:cs="Arial"/>
          <w:sz w:val="20"/>
          <w:szCs w:val="20"/>
        </w:rPr>
      </w:pPr>
      <w:r w:rsidRPr="000B5C74">
        <w:rPr>
          <w:rFonts w:ascii="Arial" w:hAnsi="Arial" w:cs="Arial"/>
          <w:sz w:val="20"/>
          <w:szCs w:val="20"/>
        </w:rPr>
        <w:t>b) vyšší terciární vzdělávání, tj. magisterské vysokoškolské studium (odpovídá ISCED 5A).</w:t>
      </w:r>
    </w:p>
    <w:p w:rsidR="000449C8" w:rsidRDefault="00037435" w:rsidP="000B5C74">
      <w:pPr>
        <w:jc w:val="both"/>
        <w:rPr>
          <w:rFonts w:ascii="Arial" w:hAnsi="Arial" w:cs="Arial"/>
          <w:sz w:val="20"/>
          <w:szCs w:val="20"/>
        </w:rPr>
      </w:pPr>
      <w:r w:rsidRPr="000B5C74">
        <w:rPr>
          <w:rFonts w:ascii="Arial" w:hAnsi="Arial" w:cs="Arial"/>
          <w:sz w:val="20"/>
          <w:szCs w:val="20"/>
        </w:rPr>
        <w:t>Péče o záležitosti poskytování služeb v oblasti prvního stupně terciárního vzdělávání. Vedení, inspekce, provoz a podpora škol a ostatních institucí, které poskytují vzdělávání na této úrovni ISCED-97.</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stipendia, podpory, půjčky a příspěvky studentům, kteří se účastní uvedeného vzdělávání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449C8" w:rsidRDefault="00037435" w:rsidP="000B5C74">
      <w:pPr>
        <w:jc w:val="both"/>
        <w:rPr>
          <w:rFonts w:ascii="Arial" w:hAnsi="Arial" w:cs="Arial"/>
          <w:sz w:val="20"/>
          <w:szCs w:val="20"/>
        </w:rPr>
      </w:pPr>
      <w:r w:rsidRPr="000B5C74">
        <w:rPr>
          <w:rFonts w:ascii="Arial" w:hAnsi="Arial" w:cs="Arial"/>
          <w:b/>
          <w:bCs/>
          <w:sz w:val="20"/>
          <w:szCs w:val="20"/>
        </w:rPr>
        <w:t>09.4.2 Druhý stupeň terciárního vzdělávání (IS)</w:t>
      </w:r>
    </w:p>
    <w:p w:rsidR="000449C8" w:rsidRDefault="00037435" w:rsidP="000B5C74">
      <w:pPr>
        <w:jc w:val="both"/>
        <w:rPr>
          <w:rFonts w:ascii="Arial" w:hAnsi="Arial" w:cs="Arial"/>
          <w:sz w:val="20"/>
          <w:szCs w:val="20"/>
        </w:rPr>
      </w:pPr>
      <w:r w:rsidRPr="000B5C74">
        <w:rPr>
          <w:rFonts w:ascii="Arial" w:hAnsi="Arial" w:cs="Arial"/>
          <w:sz w:val="20"/>
          <w:szCs w:val="20"/>
        </w:rPr>
        <w:t xml:space="preserve">Zahrnuje </w:t>
      </w:r>
      <w:r w:rsidRPr="000B5C74">
        <w:rPr>
          <w:rFonts w:ascii="Arial" w:hAnsi="Arial" w:cs="Arial"/>
          <w:b/>
          <w:bCs/>
          <w:sz w:val="20"/>
          <w:szCs w:val="20"/>
        </w:rPr>
        <w:t>úroveň 6</w:t>
      </w:r>
      <w:r w:rsidRPr="000B5C74">
        <w:rPr>
          <w:rFonts w:ascii="Arial" w:hAnsi="Arial" w:cs="Arial"/>
          <w:sz w:val="20"/>
          <w:szCs w:val="20"/>
        </w:rPr>
        <w:t xml:space="preserve"> ISCED-97 - druhý stupeň terciárního vzdělávání (tj. vzdělávání, které směřuje přímo k vědecké kvalifikaci, např. k získání titulu PhD. (dříve CSc.) a zahrnuje také získání titulu DrSc.).</w:t>
      </w:r>
    </w:p>
    <w:p w:rsidR="000449C8" w:rsidRDefault="00037435" w:rsidP="000B5C74">
      <w:pPr>
        <w:jc w:val="both"/>
        <w:rPr>
          <w:rFonts w:ascii="Arial" w:hAnsi="Arial" w:cs="Arial"/>
          <w:sz w:val="20"/>
          <w:szCs w:val="20"/>
        </w:rPr>
      </w:pPr>
      <w:r w:rsidRPr="000B5C74">
        <w:rPr>
          <w:rFonts w:ascii="Arial" w:hAnsi="Arial" w:cs="Arial"/>
          <w:sz w:val="20"/>
          <w:szCs w:val="20"/>
        </w:rPr>
        <w:t>Péče o záležitosti poskytování služeb v oblasti druhého stupně terciárního vzdělávání. Vedení, inspekce, provoz a podpora škol a ostatních institucí, které poskytují vzdělávání na této úrovni ISCED-97.</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stipendia, podpory, půjčky a příspěvky studentům, kteří se účastní uvedeného vzdělávání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1B3CB5" w:rsidRDefault="001B3CB5">
      <w:pPr>
        <w:rPr>
          <w:rFonts w:ascii="Arial" w:hAnsi="Arial" w:cs="Arial"/>
          <w:sz w:val="20"/>
          <w:szCs w:val="20"/>
        </w:rPr>
      </w:pPr>
      <w:r>
        <w:rPr>
          <w:rFonts w:ascii="Arial" w:hAnsi="Arial" w:cs="Arial"/>
          <w:sz w:val="20"/>
          <w:szCs w:val="20"/>
        </w:rPr>
        <w:br w:type="page"/>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09.5 Vzdělávání nedefinované podle úrovně</w:t>
      </w:r>
    </w:p>
    <w:p w:rsidR="000449C8" w:rsidRDefault="00037435" w:rsidP="000B5C74">
      <w:pPr>
        <w:jc w:val="both"/>
        <w:rPr>
          <w:rFonts w:ascii="Arial" w:hAnsi="Arial" w:cs="Arial"/>
          <w:sz w:val="20"/>
          <w:szCs w:val="20"/>
        </w:rPr>
      </w:pPr>
      <w:r w:rsidRPr="000B5C74">
        <w:rPr>
          <w:rFonts w:ascii="Arial" w:hAnsi="Arial" w:cs="Arial"/>
          <w:b/>
          <w:bCs/>
          <w:sz w:val="20"/>
          <w:szCs w:val="20"/>
        </w:rPr>
        <w:t>09.5.0 Vzdělávání nedefinované podle úrovně (IS)</w:t>
      </w:r>
    </w:p>
    <w:p w:rsidR="000449C8" w:rsidRDefault="00037435" w:rsidP="000B5C74">
      <w:pPr>
        <w:jc w:val="both"/>
        <w:rPr>
          <w:rFonts w:ascii="Arial" w:hAnsi="Arial" w:cs="Arial"/>
          <w:sz w:val="20"/>
          <w:szCs w:val="20"/>
        </w:rPr>
      </w:pPr>
      <w:r w:rsidRPr="000B5C74">
        <w:rPr>
          <w:rFonts w:ascii="Arial" w:hAnsi="Arial" w:cs="Arial"/>
          <w:sz w:val="20"/>
          <w:szCs w:val="20"/>
        </w:rPr>
        <w:t>Vzdělávání nedefinované podle úrovně. Vedení, inspekce, provoz a podpora škol a ostatních institucí, které poskytují vzdělávání nedefinované podle úrovně.</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vzdělávací programy určené zejména pro dospělé, které nevyžadují žádnou zvláštní předchozí přípravu (např. odborné školení, jazykovou výuku a kulturní rozvoj)</w:t>
      </w:r>
    </w:p>
    <w:p w:rsidR="000449C8" w:rsidRDefault="00037435" w:rsidP="000B5C74">
      <w:pPr>
        <w:jc w:val="both"/>
        <w:rPr>
          <w:rFonts w:ascii="Arial" w:hAnsi="Arial" w:cs="Arial"/>
          <w:sz w:val="20"/>
          <w:szCs w:val="20"/>
        </w:rPr>
      </w:pPr>
      <w:r w:rsidRPr="000B5C74">
        <w:rPr>
          <w:rFonts w:ascii="Arial" w:hAnsi="Arial" w:cs="Arial"/>
          <w:sz w:val="20"/>
          <w:szCs w:val="20"/>
        </w:rPr>
        <w:t>- vzdělávání neinstitucionální v ostatních zařízeních, související většinou s výchovou a vzděláváním mládeže jinde nespecifikované (např. v základních uměleckých školách)</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doučování dětí a mládeže</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sportovně rekreační výcvikové kurzy (08.1.0)</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poskytování nebo podporu vedlejších služeb (09.6.0)</w:t>
      </w:r>
    </w:p>
    <w:p w:rsidR="000449C8" w:rsidRDefault="00037435" w:rsidP="000B5C74">
      <w:pPr>
        <w:jc w:val="both"/>
        <w:rPr>
          <w:rFonts w:ascii="Arial" w:hAnsi="Arial" w:cs="Arial"/>
          <w:sz w:val="20"/>
          <w:szCs w:val="20"/>
        </w:rPr>
      </w:pPr>
      <w:r w:rsidRPr="000B5C74">
        <w:rPr>
          <w:rFonts w:ascii="Arial" w:hAnsi="Arial" w:cs="Arial"/>
          <w:sz w:val="20"/>
          <w:szCs w:val="20"/>
        </w:rPr>
        <w:t>- školicí programy pro nové zaměstnání (10.5.0)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09.6 Vedlejší služby ve vzdělávání</w:t>
      </w:r>
    </w:p>
    <w:p w:rsidR="000449C8" w:rsidRDefault="00037435" w:rsidP="000B5C74">
      <w:pPr>
        <w:jc w:val="both"/>
        <w:rPr>
          <w:rFonts w:ascii="Arial" w:hAnsi="Arial" w:cs="Arial"/>
          <w:sz w:val="20"/>
          <w:szCs w:val="20"/>
        </w:rPr>
      </w:pPr>
      <w:r w:rsidRPr="000B5C74">
        <w:rPr>
          <w:rFonts w:ascii="Arial" w:hAnsi="Arial" w:cs="Arial"/>
          <w:b/>
          <w:bCs/>
          <w:sz w:val="20"/>
          <w:szCs w:val="20"/>
        </w:rPr>
        <w:t>09.6.0 Vedlejší služby ve vzdělávání (IS)</w:t>
      </w:r>
    </w:p>
    <w:p w:rsidR="000449C8" w:rsidRDefault="00037435" w:rsidP="000B5C74">
      <w:pPr>
        <w:jc w:val="both"/>
        <w:rPr>
          <w:rFonts w:ascii="Arial" w:hAnsi="Arial" w:cs="Arial"/>
          <w:sz w:val="20"/>
          <w:szCs w:val="20"/>
        </w:rPr>
      </w:pPr>
      <w:r w:rsidRPr="000B5C74">
        <w:rPr>
          <w:rFonts w:ascii="Arial" w:hAnsi="Arial" w:cs="Arial"/>
          <w:sz w:val="20"/>
          <w:szCs w:val="20"/>
        </w:rPr>
        <w:t>Správa, vedení, inspekce, provoz nebo podpora dopravy, stravování, ubytování a dalších souvisejících vedlejších služeb určených zejména pro žáky a studenty bez ohledu na úroveň vzdělávání.</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výdaje na vzdělávací činnost v zařízeních pro výkon ústavní a ochranné výchovy, výdaje na školní stravování, domy dětí a mládeže, školní družiny, koleje a menzy atd.</w:t>
      </w:r>
    </w:p>
    <w:p w:rsidR="000B5C74" w:rsidRPr="000B5C74" w:rsidRDefault="00037435" w:rsidP="000B5C74">
      <w:pPr>
        <w:jc w:val="both"/>
        <w:rPr>
          <w:rFonts w:ascii="Arial" w:hAnsi="Arial" w:cs="Arial"/>
          <w:sz w:val="20"/>
          <w:szCs w:val="20"/>
        </w:rPr>
      </w:pPr>
      <w:r w:rsidRPr="000B5C74">
        <w:rPr>
          <w:rFonts w:ascii="Arial" w:hAnsi="Arial" w:cs="Arial"/>
          <w:sz w:val="20"/>
          <w:szCs w:val="20"/>
        </w:rPr>
        <w:t>- provoz, podpora sportovních a rekreačních zařízení přidružených k jednotlivým vzdělávacím institucím</w:t>
      </w:r>
    </w:p>
    <w:p w:rsidR="000449C8" w:rsidRDefault="00037435" w:rsidP="000B5C74">
      <w:pPr>
        <w:jc w:val="both"/>
        <w:rPr>
          <w:rFonts w:ascii="Arial" w:hAnsi="Arial" w:cs="Arial"/>
          <w:sz w:val="20"/>
          <w:szCs w:val="20"/>
        </w:rPr>
      </w:pPr>
      <w:r w:rsidRPr="000B5C74">
        <w:rPr>
          <w:rFonts w:ascii="Arial" w:hAnsi="Arial" w:cs="Arial"/>
          <w:sz w:val="20"/>
          <w:szCs w:val="20"/>
        </w:rPr>
        <w:t>- školní družiny</w:t>
      </w:r>
    </w:p>
    <w:p w:rsidR="000449C8"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zdravotnické preventivní lékařské a stomatologické služby vč. průběžného sledování (07.4.0)</w:t>
      </w:r>
    </w:p>
    <w:p w:rsidR="000449C8" w:rsidRDefault="00037435" w:rsidP="000B5C74">
      <w:pPr>
        <w:jc w:val="both"/>
        <w:rPr>
          <w:rFonts w:ascii="Arial" w:hAnsi="Arial" w:cs="Arial"/>
          <w:sz w:val="20"/>
          <w:szCs w:val="20"/>
        </w:rPr>
      </w:pPr>
      <w:r w:rsidRPr="000B5C74">
        <w:rPr>
          <w:rFonts w:ascii="Arial" w:hAnsi="Arial" w:cs="Arial"/>
          <w:sz w:val="20"/>
          <w:szCs w:val="20"/>
        </w:rPr>
        <w:t>- stipendia, podpory, dotace, půjčky, peněžní příspěvky určené na úhradu nákladů na vedlejší služby jsou zařazovány podle úrovně vzdělávání (09.1, 09.2, 09.3, 09.4, 09.5)</w:t>
      </w:r>
    </w:p>
    <w:p w:rsidR="000449C8" w:rsidRDefault="00037435" w:rsidP="000B5C74">
      <w:pPr>
        <w:jc w:val="both"/>
        <w:rPr>
          <w:rFonts w:ascii="Arial" w:hAnsi="Arial" w:cs="Arial"/>
          <w:b/>
          <w:bCs/>
          <w:sz w:val="20"/>
          <w:szCs w:val="20"/>
        </w:rPr>
      </w:pPr>
      <w:r w:rsidRPr="000B5C74">
        <w:rPr>
          <w:rFonts w:ascii="Arial" w:hAnsi="Arial" w:cs="Arial"/>
          <w:b/>
          <w:bCs/>
          <w:sz w:val="20"/>
          <w:szCs w:val="20"/>
        </w:rPr>
        <w:t>09.7 Aplikovaný výzkum a vývoj v oblasti vzdělávání</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1B3CB5" w:rsidRDefault="001B3CB5" w:rsidP="000B5C74">
      <w:pPr>
        <w:jc w:val="both"/>
        <w:rPr>
          <w:rFonts w:ascii="Arial" w:hAnsi="Arial" w:cs="Arial"/>
          <w:sz w:val="20"/>
          <w:szCs w:val="20"/>
        </w:rPr>
      </w:pPr>
    </w:p>
    <w:p w:rsidR="000449C8" w:rsidRDefault="00037435" w:rsidP="000B5C74">
      <w:pPr>
        <w:jc w:val="both"/>
        <w:rPr>
          <w:rFonts w:ascii="Arial" w:hAnsi="Arial" w:cs="Arial"/>
          <w:sz w:val="20"/>
          <w:szCs w:val="20"/>
        </w:rPr>
      </w:pPr>
      <w:r w:rsidRPr="000B5C74">
        <w:rPr>
          <w:rFonts w:ascii="Arial" w:hAnsi="Arial" w:cs="Arial"/>
          <w:b/>
          <w:bCs/>
          <w:sz w:val="20"/>
          <w:szCs w:val="20"/>
        </w:rPr>
        <w:lastRenderedPageBreak/>
        <w:t>09.7.0 Aplikovaný výzkum a vývoj v oblasti vzdělávání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vzdělávání. Kapitálové investice a běžné výdaje na uvedený výzkum. Účelové financování (dotace a</w:t>
      </w:r>
      <w:r w:rsidR="001B3CB5">
        <w:rPr>
          <w:rFonts w:ascii="Arial" w:hAnsi="Arial" w:cs="Arial"/>
          <w:sz w:val="20"/>
          <w:szCs w:val="20"/>
        </w:rPr>
        <w:t> </w:t>
      </w:r>
      <w:r w:rsidRPr="000B5C74">
        <w:rPr>
          <w:rFonts w:ascii="Arial" w:hAnsi="Arial" w:cs="Arial"/>
          <w:sz w:val="20"/>
          <w:szCs w:val="20"/>
        </w:rPr>
        <w:t>půjčky) poskytované nevládním institucím, jako jsou některé vysoké školy a výzkumné ústavy.</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aplikovaný výzkum a vývoj v oblasti vzdělávání a pedagogiky, např. vyučovacích metod a cílů, filozofie a historie vzdělávání, učební teorie, vývoje učebních osnov</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09.8 Vzdělávání jinde neuvedené</w:t>
      </w:r>
    </w:p>
    <w:p w:rsidR="000449C8" w:rsidRDefault="00037435" w:rsidP="000B5C74">
      <w:pPr>
        <w:jc w:val="both"/>
        <w:rPr>
          <w:rFonts w:ascii="Arial" w:hAnsi="Arial" w:cs="Arial"/>
          <w:sz w:val="20"/>
          <w:szCs w:val="20"/>
        </w:rPr>
      </w:pPr>
      <w:r w:rsidRPr="000B5C74">
        <w:rPr>
          <w:rFonts w:ascii="Arial" w:hAnsi="Arial" w:cs="Arial"/>
          <w:b/>
          <w:bCs/>
          <w:sz w:val="20"/>
          <w:szCs w:val="20"/>
        </w:rPr>
        <w:t>09.8.0 Vzdělávání jinde neuvedené (KS)</w:t>
      </w:r>
    </w:p>
    <w:p w:rsidR="00037435" w:rsidRPr="000B5C74" w:rsidRDefault="00037435" w:rsidP="000B5C74">
      <w:pPr>
        <w:jc w:val="both"/>
        <w:rPr>
          <w:rFonts w:ascii="Arial" w:hAnsi="Arial" w:cs="Arial"/>
          <w:sz w:val="20"/>
          <w:szCs w:val="20"/>
        </w:rPr>
      </w:pPr>
      <w:r w:rsidRPr="000B5C74">
        <w:rPr>
          <w:rFonts w:ascii="Arial" w:hAnsi="Arial" w:cs="Arial"/>
          <w:sz w:val="20"/>
          <w:szCs w:val="20"/>
        </w:rPr>
        <w:t>Správa, vedení, dohled, poskytování podpory činnostem týkajících se vzdělávání, které nelze samostatně zařadit do žádné z předcházejících skupin oddílu 09. Jedná se o vytváření a provádění vzdělávací politiky, stanovení učebních plánů, vyučovacích norem a zařazování jednotlivých vzdělávacích institucí do sítě škol a zařízení, poskytování veřejných informačních služeb v oblasti vzdělávání obecně, shromažďování, analyzování a rozšiřování statistických údajů a technické dokumentace. Do tohoto oddílu jsou také zařazeny subjekty, které vytvářejí celkovou vzdělávací politiku a připravují rámcové plány a rozpočty.</w:t>
      </w:r>
    </w:p>
    <w:p w:rsidR="00037435" w:rsidRPr="000B5C74" w:rsidRDefault="00037435" w:rsidP="000B5C74">
      <w:pPr>
        <w:jc w:val="both"/>
        <w:rPr>
          <w:rFonts w:ascii="Arial" w:hAnsi="Arial" w:cs="Arial"/>
          <w:sz w:val="20"/>
          <w:szCs w:val="20"/>
        </w:rPr>
      </w:pPr>
      <w:r w:rsidRPr="000B5C74">
        <w:rPr>
          <w:rFonts w:ascii="Arial" w:hAnsi="Arial" w:cs="Arial"/>
          <w:sz w:val="20"/>
          <w:szCs w:val="20"/>
        </w:rPr>
        <w:br w:type="page"/>
      </w:r>
    </w:p>
    <w:p w:rsidR="000449C8" w:rsidRPr="001B3CB5" w:rsidRDefault="00037435" w:rsidP="000B5C74">
      <w:pPr>
        <w:jc w:val="both"/>
        <w:rPr>
          <w:rFonts w:ascii="Arial" w:hAnsi="Arial" w:cs="Arial"/>
          <w:sz w:val="28"/>
          <w:szCs w:val="28"/>
        </w:rPr>
      </w:pPr>
      <w:r w:rsidRPr="001B3CB5">
        <w:rPr>
          <w:rFonts w:ascii="Arial" w:hAnsi="Arial" w:cs="Arial"/>
          <w:b/>
          <w:bCs/>
          <w:sz w:val="28"/>
          <w:szCs w:val="28"/>
        </w:rPr>
        <w:lastRenderedPageBreak/>
        <w:t>10 SOCIÁLNÍ VĚCI</w:t>
      </w:r>
    </w:p>
    <w:p w:rsidR="000449C8" w:rsidRDefault="00037435" w:rsidP="000B5C74">
      <w:pPr>
        <w:jc w:val="both"/>
        <w:rPr>
          <w:rFonts w:ascii="Arial" w:hAnsi="Arial" w:cs="Arial"/>
          <w:sz w:val="20"/>
          <w:szCs w:val="20"/>
        </w:rPr>
      </w:pPr>
      <w:r w:rsidRPr="000B5C74">
        <w:rPr>
          <w:rFonts w:ascii="Arial" w:hAnsi="Arial" w:cs="Arial"/>
          <w:sz w:val="20"/>
          <w:szCs w:val="20"/>
        </w:rPr>
        <w:t xml:space="preserve">Vládní výdaje v oblasti sociálních věcí zahrnují dávky a podpory poskytované na služby </w:t>
      </w:r>
      <w:r w:rsidRPr="000B5C74">
        <w:rPr>
          <w:rFonts w:ascii="Arial" w:hAnsi="Arial" w:cs="Arial"/>
          <w:b/>
          <w:bCs/>
          <w:sz w:val="20"/>
          <w:szCs w:val="20"/>
        </w:rPr>
        <w:t>individuálního charakteru</w:t>
      </w:r>
      <w:r w:rsidRPr="000B5C74">
        <w:rPr>
          <w:rFonts w:ascii="Arial" w:hAnsi="Arial" w:cs="Arial"/>
          <w:sz w:val="20"/>
          <w:szCs w:val="20"/>
        </w:rPr>
        <w:t xml:space="preserve"> jednotlivým osobám a domácnostem a výdaje na služby </w:t>
      </w:r>
      <w:r w:rsidRPr="000B5C74">
        <w:rPr>
          <w:rFonts w:ascii="Arial" w:hAnsi="Arial" w:cs="Arial"/>
          <w:b/>
          <w:bCs/>
          <w:sz w:val="20"/>
          <w:szCs w:val="20"/>
        </w:rPr>
        <w:t>kolektivního</w:t>
      </w:r>
      <w:r w:rsidRPr="000B5C74">
        <w:rPr>
          <w:rFonts w:ascii="Arial" w:hAnsi="Arial" w:cs="Arial"/>
          <w:sz w:val="20"/>
          <w:szCs w:val="20"/>
        </w:rPr>
        <w:t xml:space="preserve"> charakteru. Všechny dávky a podpory na služby individuálního charakteru jsou zařazeny ve skupinách 10.1 až 10.7. Výdaje na služby kolektivního charakteru jsou zařazeny ve skupinách 10.8 a 10.9 a</w:t>
      </w:r>
      <w:r w:rsidR="001B3CB5">
        <w:rPr>
          <w:rFonts w:ascii="Arial" w:hAnsi="Arial" w:cs="Arial"/>
          <w:sz w:val="20"/>
          <w:szCs w:val="20"/>
        </w:rPr>
        <w:t> </w:t>
      </w:r>
      <w:r w:rsidRPr="000B5C74">
        <w:rPr>
          <w:rFonts w:ascii="Arial" w:hAnsi="Arial" w:cs="Arial"/>
          <w:sz w:val="20"/>
          <w:szCs w:val="20"/>
        </w:rPr>
        <w:t>zabývají se záležitostmi, jako je vytváření a řízení vládní politiky, stanovení legislativy pro poskytování sociální ochrany atd., uvádění norem do praxe včetně výzkumu a vývoje v těchto oblastech.</w:t>
      </w:r>
    </w:p>
    <w:p w:rsidR="000449C8" w:rsidRDefault="00037435" w:rsidP="000B5C74">
      <w:pPr>
        <w:jc w:val="both"/>
        <w:rPr>
          <w:rFonts w:ascii="Arial" w:hAnsi="Arial" w:cs="Arial"/>
          <w:sz w:val="20"/>
          <w:szCs w:val="20"/>
        </w:rPr>
      </w:pPr>
      <w:r w:rsidRPr="000B5C74">
        <w:rPr>
          <w:rFonts w:ascii="Arial" w:hAnsi="Arial" w:cs="Arial"/>
          <w:sz w:val="20"/>
          <w:szCs w:val="20"/>
        </w:rPr>
        <w:t>Funkce sociální ochrany a její definice jsou založeny na Evropském systému jednotných statistik sociální ochrany z roku 1996 (ESSPROS) Statistického úřadu Evropských společenství (</w:t>
      </w:r>
      <w:proofErr w:type="spellStart"/>
      <w:r w:rsidRPr="000B5C74">
        <w:rPr>
          <w:rFonts w:ascii="Arial" w:hAnsi="Arial" w:cs="Arial"/>
          <w:sz w:val="20"/>
          <w:szCs w:val="20"/>
        </w:rPr>
        <w:t>Eurostat</w:t>
      </w:r>
      <w:proofErr w:type="spellEnd"/>
      <w:r w:rsidRPr="000B5C74">
        <w:rPr>
          <w:rFonts w:ascii="Arial" w:hAnsi="Arial" w:cs="Arial"/>
          <w:sz w:val="20"/>
          <w:szCs w:val="20"/>
        </w:rPr>
        <w:t>). Tento systém pokrývá i oblast zdraví, která je funkčně zahrnuta v oddílu 07 klasifikace CZ-COFOG.</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10.1 Nemoc a invalidita</w:t>
      </w:r>
    </w:p>
    <w:p w:rsidR="000449C8" w:rsidRDefault="00037435" w:rsidP="000B5C74">
      <w:pPr>
        <w:jc w:val="both"/>
        <w:rPr>
          <w:rFonts w:ascii="Arial" w:hAnsi="Arial" w:cs="Arial"/>
          <w:sz w:val="20"/>
          <w:szCs w:val="20"/>
        </w:rPr>
      </w:pPr>
      <w:r w:rsidRPr="000B5C74">
        <w:rPr>
          <w:rFonts w:ascii="Arial" w:hAnsi="Arial" w:cs="Arial"/>
          <w:b/>
          <w:bCs/>
          <w:sz w:val="20"/>
          <w:szCs w:val="20"/>
        </w:rPr>
        <w:t>10.1.1 Nemoc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ve formě peněžitých nebo věcných dávek, které úplně nebo částečně nahrazují ztrátu příjmu osobám v průběhu jejich pracovní neschopnosti z důvodu nemoci či úrazu.</w:t>
      </w:r>
    </w:p>
    <w:p w:rsidR="000449C8" w:rsidRDefault="00037435" w:rsidP="000B5C74">
      <w:pPr>
        <w:jc w:val="both"/>
        <w:rPr>
          <w:rFonts w:ascii="Arial" w:hAnsi="Arial" w:cs="Arial"/>
          <w:sz w:val="20"/>
          <w:szCs w:val="20"/>
        </w:rPr>
      </w:pPr>
      <w:r w:rsidRPr="000B5C74">
        <w:rPr>
          <w:rFonts w:ascii="Arial" w:hAnsi="Arial" w:cs="Arial"/>
          <w:sz w:val="20"/>
          <w:szCs w:val="20"/>
        </w:rPr>
        <w:t>Správa, vedení, provoz, inspekce záležitostí nemocenského pojištění, podpora programů sociálního charakteru týkajících se uvedené oblasti. Peněžité dávky (nemocenské - platby v paušální, resp. jednotné sazbě, platby úměrné výdělku po dobu pracovní neschopnosti nebo různé platby poskytované osobám v dočasné pracovní neschopnosti či karanténě).</w:t>
      </w:r>
    </w:p>
    <w:p w:rsidR="000449C8" w:rsidRDefault="00037435" w:rsidP="000B5C74">
      <w:pPr>
        <w:jc w:val="both"/>
        <w:rPr>
          <w:rFonts w:ascii="Arial" w:hAnsi="Arial" w:cs="Arial"/>
          <w:sz w:val="20"/>
          <w:szCs w:val="20"/>
        </w:rPr>
      </w:pPr>
      <w:r w:rsidRPr="000B5C74">
        <w:rPr>
          <w:rFonts w:ascii="Arial" w:hAnsi="Arial" w:cs="Arial"/>
          <w:sz w:val="20"/>
          <w:szCs w:val="20"/>
        </w:rPr>
        <w:t>Věcné dávky ve formě poskytovaní pomoci těmto osobám při jejich každodenních činnostech (pomoc v domácnosti, dopravní záležitosti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nemocenské dávky</w:t>
      </w:r>
    </w:p>
    <w:p w:rsidR="000449C8" w:rsidRDefault="00037435" w:rsidP="000B5C74">
      <w:pPr>
        <w:jc w:val="both"/>
        <w:rPr>
          <w:rFonts w:ascii="Arial" w:hAnsi="Arial" w:cs="Arial"/>
          <w:sz w:val="20"/>
          <w:szCs w:val="20"/>
        </w:rPr>
      </w:pPr>
      <w:r w:rsidRPr="000B5C74">
        <w:rPr>
          <w:rFonts w:ascii="Arial" w:hAnsi="Arial" w:cs="Arial"/>
          <w:sz w:val="20"/>
          <w:szCs w:val="20"/>
        </w:rPr>
        <w:t>- dávky při ošetřování člena rodiny</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dávky a podpory poskytované jako náhrada ztráty příjmu v důsledku těhotenství či mateřství (10.4.0)</w:t>
      </w:r>
    </w:p>
    <w:p w:rsidR="000449C8" w:rsidRDefault="00037435" w:rsidP="000B5C74">
      <w:pPr>
        <w:jc w:val="both"/>
        <w:rPr>
          <w:rFonts w:ascii="Arial" w:hAnsi="Arial" w:cs="Arial"/>
          <w:sz w:val="20"/>
          <w:szCs w:val="20"/>
        </w:rPr>
      </w:pPr>
      <w:r w:rsidRPr="000B5C74">
        <w:rPr>
          <w:rFonts w:ascii="Arial" w:hAnsi="Arial" w:cs="Arial"/>
          <w:b/>
          <w:bCs/>
          <w:sz w:val="20"/>
          <w:szCs w:val="20"/>
        </w:rPr>
        <w:t>10.1.2 Invalidita (IS)</w:t>
      </w:r>
    </w:p>
    <w:p w:rsidR="000449C8" w:rsidRDefault="00037435" w:rsidP="000B5C74">
      <w:pPr>
        <w:jc w:val="both"/>
        <w:rPr>
          <w:rFonts w:ascii="Arial" w:hAnsi="Arial" w:cs="Arial"/>
          <w:sz w:val="20"/>
          <w:szCs w:val="20"/>
        </w:rPr>
      </w:pPr>
      <w:r w:rsidRPr="000B5C74">
        <w:rPr>
          <w:rFonts w:ascii="Arial" w:hAnsi="Arial" w:cs="Arial"/>
          <w:sz w:val="20"/>
          <w:szCs w:val="20"/>
        </w:rPr>
        <w:t xml:space="preserve">Poskytování sociální ochrany ve formě peněžitých nebo věcných dávek osobám plně nebo částečně neschopným zapojit se do ekonomické činnosti nebo neschopným vést normální život v důsledku tělesného nebo duševního poškození, které je buď </w:t>
      </w:r>
      <w:proofErr w:type="gramStart"/>
      <w:r w:rsidRPr="000B5C74">
        <w:rPr>
          <w:rFonts w:ascii="Arial" w:hAnsi="Arial" w:cs="Arial"/>
          <w:sz w:val="20"/>
          <w:szCs w:val="20"/>
        </w:rPr>
        <w:t>trvalé nebo</w:t>
      </w:r>
      <w:proofErr w:type="gramEnd"/>
      <w:r w:rsidRPr="000B5C74">
        <w:rPr>
          <w:rFonts w:ascii="Arial" w:hAnsi="Arial" w:cs="Arial"/>
          <w:sz w:val="20"/>
          <w:szCs w:val="20"/>
        </w:rPr>
        <w:t xml:space="preserve"> bude trvat déle než minimálně předepsanou dobu.</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 se uvedené oblasti. Poskytování peněžitých dávek jako jsou invalidní důchody, dávky při předčasném odchodu do důchodu v důsledku snížené pracovní způsobilosti, dávky sociální ochrany, příspěvky placené zdravotně postiženým osobám vykonávajícím práci přizpůsobenou jejich stavu nebo absolvujícím odborné školení a další pravidelné nebo jednorázové platby.</w:t>
      </w:r>
    </w:p>
    <w:p w:rsidR="000449C8" w:rsidRDefault="00037435" w:rsidP="000B5C74">
      <w:pPr>
        <w:jc w:val="both"/>
        <w:rPr>
          <w:rFonts w:ascii="Arial" w:hAnsi="Arial" w:cs="Arial"/>
          <w:sz w:val="20"/>
          <w:szCs w:val="20"/>
        </w:rPr>
      </w:pPr>
      <w:r w:rsidRPr="000B5C74">
        <w:rPr>
          <w:rFonts w:ascii="Arial" w:hAnsi="Arial" w:cs="Arial"/>
          <w:sz w:val="20"/>
          <w:szCs w:val="20"/>
        </w:rPr>
        <w:t xml:space="preserve">Věcné dávky, jako ubytování případně strava, poskytované invalidním občanům v příslušných ústavech a zařízeních, pomoc poskytovaná invalidním občanům při jejich každodenních činnostech (pomoc v domácnosti, dopravní vybavení apod. záležitosti), dávky placené osobě poskytující péči invalidní osobě převážně nebo úplně bezmocné (částečně bezmocné), odborné a další školení </w:t>
      </w:r>
      <w:r w:rsidRPr="000B5C74">
        <w:rPr>
          <w:rFonts w:ascii="Arial" w:hAnsi="Arial" w:cs="Arial"/>
          <w:sz w:val="20"/>
          <w:szCs w:val="20"/>
        </w:rPr>
        <w:lastRenderedPageBreak/>
        <w:t>poskytované mimo pracovní a společenské rehabilitace. Různé druhy služeb a výrobků, které umožní invalidním občanům podílet se na kulturních a jiných činnostech, cestovat nebo se jinak zapojit do společenského života.</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ústavní sociální péče zdravotně postiženým občanům (ústavy a rehabilitační střediska) poskytující především komplexní dlouhodobou péči a ne zdravotní péči</w:t>
      </w:r>
    </w:p>
    <w:p w:rsidR="000449C8" w:rsidRDefault="00037435" w:rsidP="000B5C74">
      <w:pPr>
        <w:jc w:val="both"/>
        <w:rPr>
          <w:rFonts w:ascii="Arial" w:hAnsi="Arial" w:cs="Arial"/>
          <w:sz w:val="20"/>
          <w:szCs w:val="20"/>
        </w:rPr>
      </w:pPr>
      <w:r w:rsidRPr="000B5C74">
        <w:rPr>
          <w:rFonts w:ascii="Arial" w:hAnsi="Arial" w:cs="Arial"/>
          <w:sz w:val="20"/>
          <w:szCs w:val="20"/>
        </w:rPr>
        <w:t>- starobní důchody před dosažením důchodového věku (předčasné starobní důchody), přiznané v</w:t>
      </w:r>
      <w:r w:rsidR="001B3CB5">
        <w:rPr>
          <w:rFonts w:ascii="Arial" w:hAnsi="Arial" w:cs="Arial"/>
          <w:sz w:val="20"/>
          <w:szCs w:val="20"/>
        </w:rPr>
        <w:t> </w:t>
      </w:r>
      <w:r w:rsidRPr="000B5C74">
        <w:rPr>
          <w:rFonts w:ascii="Arial" w:hAnsi="Arial" w:cs="Arial"/>
          <w:sz w:val="20"/>
          <w:szCs w:val="20"/>
        </w:rPr>
        <w:t xml:space="preserve">důsledku invalidity, vyplácené do doby důchodového věku (do vzniku nároku na starobní </w:t>
      </w:r>
      <w:proofErr w:type="gramStart"/>
      <w:r w:rsidRPr="000B5C74">
        <w:rPr>
          <w:rFonts w:ascii="Arial" w:hAnsi="Arial" w:cs="Arial"/>
          <w:sz w:val="20"/>
          <w:szCs w:val="20"/>
        </w:rPr>
        <w:t>důchod) (10.1.2</w:t>
      </w:r>
      <w:proofErr w:type="gramEnd"/>
      <w:r w:rsidRPr="000B5C74">
        <w:rPr>
          <w:rFonts w:ascii="Arial" w:hAnsi="Arial" w:cs="Arial"/>
          <w:sz w:val="20"/>
          <w:szCs w:val="20"/>
        </w:rPr>
        <w:t>)</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449C8" w:rsidRDefault="00037435" w:rsidP="000B5C74">
      <w:pPr>
        <w:jc w:val="both"/>
        <w:rPr>
          <w:rFonts w:ascii="Arial" w:hAnsi="Arial" w:cs="Arial"/>
          <w:sz w:val="20"/>
          <w:szCs w:val="20"/>
        </w:rPr>
      </w:pPr>
      <w:r w:rsidRPr="000B5C74">
        <w:rPr>
          <w:rFonts w:ascii="Arial" w:hAnsi="Arial" w:cs="Arial"/>
          <w:sz w:val="20"/>
          <w:szCs w:val="20"/>
        </w:rPr>
        <w:t>- pečovatelskou službu poskytovanou těžce zdravotně postiženým občanům</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důchodové a věcné dávky invalidním osobám, které dosáhly nároku na obecný starobní důchod (10.2.0)</w:t>
      </w:r>
    </w:p>
    <w:p w:rsidR="000449C8" w:rsidRDefault="00037435" w:rsidP="000B5C74">
      <w:pPr>
        <w:jc w:val="both"/>
        <w:rPr>
          <w:rFonts w:ascii="Arial" w:hAnsi="Arial" w:cs="Arial"/>
          <w:sz w:val="20"/>
          <w:szCs w:val="20"/>
        </w:rPr>
      </w:pPr>
      <w:r w:rsidRPr="000B5C74">
        <w:rPr>
          <w:rFonts w:ascii="Arial" w:hAnsi="Arial" w:cs="Arial"/>
          <w:sz w:val="20"/>
          <w:szCs w:val="20"/>
        </w:rPr>
        <w:t>- výdaje na zdravotnické pomůcky a služby poskytované invalidním osobám (příslušná třída oddílu 07)</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10.2 Stáří</w:t>
      </w:r>
    </w:p>
    <w:p w:rsidR="000449C8" w:rsidRDefault="00037435" w:rsidP="000B5C74">
      <w:pPr>
        <w:jc w:val="both"/>
        <w:rPr>
          <w:rFonts w:ascii="Arial" w:hAnsi="Arial" w:cs="Arial"/>
          <w:sz w:val="20"/>
          <w:szCs w:val="20"/>
        </w:rPr>
      </w:pPr>
      <w:r w:rsidRPr="000B5C74">
        <w:rPr>
          <w:rFonts w:ascii="Arial" w:hAnsi="Arial" w:cs="Arial"/>
          <w:b/>
          <w:bCs/>
          <w:sz w:val="20"/>
          <w:szCs w:val="20"/>
        </w:rPr>
        <w:t>10.2.0 Stáří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starým občanům ve formě peněžitých nebo věcných dávek před riziky vyplývajícími ze stáří (ztráta příjmu, závislost při každodenních činnostech, omezená účast na sociálním a společenském životě atd.).</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týkajících se uvedené oblasti. Poskytování peněžitých dávek jako jsou starobní důchody, předčasně vyplácené starobní důchody, částečné starobní důchody a další sociální dávky (pravidelné nebo jednorázové platby vyplácené při odchodu do důchodu nebo na základě dosažení věkové hranice pro přiznání starobního důchodu).</w:t>
      </w:r>
    </w:p>
    <w:p w:rsidR="000449C8" w:rsidRDefault="00037435" w:rsidP="000B5C74">
      <w:pPr>
        <w:jc w:val="both"/>
        <w:rPr>
          <w:rFonts w:ascii="Arial" w:hAnsi="Arial" w:cs="Arial"/>
          <w:sz w:val="20"/>
          <w:szCs w:val="20"/>
        </w:rPr>
      </w:pPr>
      <w:r w:rsidRPr="000B5C74">
        <w:rPr>
          <w:rFonts w:ascii="Arial" w:hAnsi="Arial" w:cs="Arial"/>
          <w:sz w:val="20"/>
          <w:szCs w:val="20"/>
        </w:rPr>
        <w:t>Věcné dávky týkající se ubytování a zajišťování stravy starším osobám ve specializovaných institucích nebo zůstanou-li v odpovídajícím zařízení u rodin, pomoc poskytovaná starším osobám za účelem pomoci jim s každodenními záležitostmi (pomoc v domácnosti, dopravní záležitosti atd.), příspěvky osobám, které pečují o staré osoby, různé služby a zboží poskytované starším osobám za účelem umožnit jim účastnit se kulturních záležitostí a jiných činností ve volném čase, umožnit jim cestovat nebo se zapojit do společenského života.</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449C8" w:rsidRDefault="00037435" w:rsidP="000B5C74">
      <w:pPr>
        <w:jc w:val="both"/>
        <w:rPr>
          <w:rFonts w:ascii="Arial" w:hAnsi="Arial" w:cs="Arial"/>
          <w:sz w:val="20"/>
          <w:szCs w:val="20"/>
        </w:rPr>
      </w:pPr>
      <w:r w:rsidRPr="000B5C74">
        <w:rPr>
          <w:rFonts w:ascii="Arial" w:hAnsi="Arial" w:cs="Arial"/>
          <w:sz w:val="20"/>
          <w:szCs w:val="20"/>
        </w:rPr>
        <w:t>- důchodové dávky příslušníků Armády ČR, příslušníků policejních a bezpečnostních sborů, příslušníků vězeňské služby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ústavní sociální péči starým občanům (výdaje na domovy důchodců a penziony pro důchodce)</w:t>
      </w:r>
    </w:p>
    <w:p w:rsidR="000449C8" w:rsidRDefault="00037435" w:rsidP="000B5C74">
      <w:pPr>
        <w:jc w:val="both"/>
        <w:rPr>
          <w:rFonts w:ascii="Arial" w:hAnsi="Arial" w:cs="Arial"/>
          <w:sz w:val="20"/>
          <w:szCs w:val="20"/>
        </w:rPr>
      </w:pPr>
      <w:r w:rsidRPr="000B5C74">
        <w:rPr>
          <w:rFonts w:ascii="Arial" w:hAnsi="Arial" w:cs="Arial"/>
          <w:sz w:val="20"/>
          <w:szCs w:val="20"/>
        </w:rPr>
        <w:t>- pečovatelskou službu pro staré občany</w:t>
      </w:r>
    </w:p>
    <w:p w:rsidR="001B3CB5" w:rsidRDefault="001B3CB5"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starobní důchody před dosažením důchodového věku (předčasné starobní důchody) přiznané v</w:t>
      </w:r>
      <w:r w:rsidR="001B3CB5">
        <w:rPr>
          <w:rFonts w:ascii="Arial" w:hAnsi="Arial" w:cs="Arial"/>
          <w:sz w:val="20"/>
          <w:szCs w:val="20"/>
        </w:rPr>
        <w:t> </w:t>
      </w:r>
      <w:r w:rsidRPr="000B5C74">
        <w:rPr>
          <w:rFonts w:ascii="Arial" w:hAnsi="Arial" w:cs="Arial"/>
          <w:sz w:val="20"/>
          <w:szCs w:val="20"/>
        </w:rPr>
        <w:t>důsledku invalidity (10.1.2) nebo nezaměstnanosti (10.5.0) a vyplácené do doby dosažení obecně stanovené věkové hranice důchodového věku (do vzniku nároku na obecný starobní důchod)</w:t>
      </w:r>
    </w:p>
    <w:p w:rsidR="000449C8" w:rsidRDefault="00037435" w:rsidP="000B5C74">
      <w:pPr>
        <w:jc w:val="both"/>
        <w:rPr>
          <w:rFonts w:ascii="Arial" w:hAnsi="Arial" w:cs="Arial"/>
          <w:sz w:val="20"/>
          <w:szCs w:val="20"/>
        </w:rPr>
      </w:pPr>
      <w:r w:rsidRPr="000B5C74">
        <w:rPr>
          <w:rFonts w:ascii="Arial" w:hAnsi="Arial" w:cs="Arial"/>
          <w:sz w:val="20"/>
          <w:szCs w:val="20"/>
        </w:rPr>
        <w:t>- platby za lékařské služby (zařazeny do příslušné třídy oddílu 07)</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10.3 Pozůstalí</w:t>
      </w:r>
    </w:p>
    <w:p w:rsidR="000449C8" w:rsidRDefault="00037435" w:rsidP="000B5C74">
      <w:pPr>
        <w:jc w:val="both"/>
        <w:rPr>
          <w:rFonts w:ascii="Arial" w:hAnsi="Arial" w:cs="Arial"/>
          <w:sz w:val="20"/>
          <w:szCs w:val="20"/>
        </w:rPr>
      </w:pPr>
      <w:r w:rsidRPr="000B5C74">
        <w:rPr>
          <w:rFonts w:ascii="Arial" w:hAnsi="Arial" w:cs="Arial"/>
          <w:b/>
          <w:bCs/>
          <w:sz w:val="20"/>
          <w:szCs w:val="20"/>
        </w:rPr>
        <w:t>10.3.0 Pozůstalí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ve formě peněžitých nebo věcných dávek pozůstalým po zesnulém - nejbližším příbuzným zesnulého.</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 se uvedené oblasti. Poskytování peněžitých dávek, jako jsou jednotlivé druhy důchodů (vdovský, vdovecký, sirotčí) a další pravidelné nebo jednorázové platby pozůstalým.</w:t>
      </w:r>
    </w:p>
    <w:p w:rsidR="000449C8" w:rsidRDefault="00037435" w:rsidP="000B5C74">
      <w:pPr>
        <w:jc w:val="both"/>
        <w:rPr>
          <w:rFonts w:ascii="Arial" w:hAnsi="Arial" w:cs="Arial"/>
          <w:sz w:val="20"/>
          <w:szCs w:val="20"/>
        </w:rPr>
      </w:pPr>
      <w:r w:rsidRPr="000B5C74">
        <w:rPr>
          <w:rFonts w:ascii="Arial" w:hAnsi="Arial" w:cs="Arial"/>
          <w:sz w:val="20"/>
          <w:szCs w:val="20"/>
        </w:rPr>
        <w:t>Věcné dávky, jako jsou platby určené na pohřebné a za zboží a služby hrazené či poskytované pozůstalým, které jim umožní účastnit se společenského života.</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výdaje na zdravotnické zboží a služby poskytované pozůstalým (příslušná třída oddílu 07)</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10.4 Rodina a děti</w:t>
      </w:r>
    </w:p>
    <w:p w:rsidR="000449C8" w:rsidRDefault="00037435" w:rsidP="000B5C74">
      <w:pPr>
        <w:jc w:val="both"/>
        <w:rPr>
          <w:rFonts w:ascii="Arial" w:hAnsi="Arial" w:cs="Arial"/>
          <w:sz w:val="20"/>
          <w:szCs w:val="20"/>
        </w:rPr>
      </w:pPr>
      <w:r w:rsidRPr="000B5C74">
        <w:rPr>
          <w:rFonts w:ascii="Arial" w:hAnsi="Arial" w:cs="Arial"/>
          <w:b/>
          <w:bCs/>
          <w:sz w:val="20"/>
          <w:szCs w:val="20"/>
        </w:rPr>
        <w:t>10.4.0 Rodina a děti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ve formě peněžitých nebo věcných dávek domácnostem a rodinám s</w:t>
      </w:r>
      <w:r w:rsidR="001B3CB5">
        <w:rPr>
          <w:rFonts w:ascii="Arial" w:hAnsi="Arial" w:cs="Arial"/>
          <w:sz w:val="20"/>
          <w:szCs w:val="20"/>
        </w:rPr>
        <w:t> </w:t>
      </w:r>
      <w:r w:rsidRPr="000B5C74">
        <w:rPr>
          <w:rFonts w:ascii="Arial" w:hAnsi="Arial" w:cs="Arial"/>
          <w:sz w:val="20"/>
          <w:szCs w:val="20"/>
        </w:rPr>
        <w:t>nezaopatřenými dětmi.</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 se uvedené oblasti. Peněžité dávky zahrnují: mateřské dávky, peněžitou podporu při narození dítěte, příspěvek při ztrátě rodiče, rodinné a dětské přídavky, platby určené na sociální podporu domácností a na pokrytí nákladů souvisejících se specifickými potřebami rodin s jedním rodičem nebo rodin s dlouhodobě těžce zdravotně postiženými dětmi. Další pravidelné nebo jednorázové dávky poskytované v závislosti na výši příjmu.</w:t>
      </w:r>
    </w:p>
    <w:p w:rsidR="000449C8" w:rsidRDefault="00037435" w:rsidP="000B5C74">
      <w:pPr>
        <w:jc w:val="both"/>
        <w:rPr>
          <w:rFonts w:ascii="Arial" w:hAnsi="Arial" w:cs="Arial"/>
          <w:sz w:val="20"/>
          <w:szCs w:val="20"/>
        </w:rPr>
      </w:pPr>
      <w:r w:rsidRPr="000B5C74">
        <w:rPr>
          <w:rFonts w:ascii="Arial" w:hAnsi="Arial" w:cs="Arial"/>
          <w:sz w:val="20"/>
          <w:szCs w:val="20"/>
        </w:rPr>
        <w:t>Věcné dávky v podobě ubytování a stravy poskytované dětem v předškolním věku v průběhu dne, finanční pomoc sloužící na kompenzaci plateb za ošetřovatelku nebo pro jiné osoby pečující o děti, náklady na ubytování a stravu poskytovanou dětem a rodinám na pravidelném základě (dětské domovy, pěstounské rodiny apod.) a další zboží a služby poskytované rodinám, mládeži a dětem (prázdninová centra, centra volného času apod.).</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zaopatřovací příspěvek členům rodin občanů konajících službu v ozbrojených silách (vč. civilní služby)</w:t>
      </w:r>
    </w:p>
    <w:p w:rsidR="000449C8" w:rsidRDefault="00037435" w:rsidP="000B5C74">
      <w:pPr>
        <w:jc w:val="both"/>
        <w:rPr>
          <w:rFonts w:ascii="Arial" w:hAnsi="Arial" w:cs="Arial"/>
          <w:sz w:val="20"/>
          <w:szCs w:val="20"/>
        </w:rPr>
      </w:pPr>
      <w:r w:rsidRPr="000B5C74">
        <w:rPr>
          <w:rFonts w:ascii="Arial" w:hAnsi="Arial" w:cs="Arial"/>
          <w:sz w:val="20"/>
          <w:szCs w:val="20"/>
        </w:rPr>
        <w:t>- pečovatelskou službu pro děti</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zdravotnické služby v souvislosti s plánovaným rodičovstvím (07.4.0)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lastRenderedPageBreak/>
        <w:t>10.5 Nezaměstnanost</w:t>
      </w:r>
    </w:p>
    <w:p w:rsidR="000449C8" w:rsidRDefault="00037435" w:rsidP="000B5C74">
      <w:pPr>
        <w:jc w:val="both"/>
        <w:rPr>
          <w:rFonts w:ascii="Arial" w:hAnsi="Arial" w:cs="Arial"/>
          <w:sz w:val="20"/>
          <w:szCs w:val="20"/>
        </w:rPr>
      </w:pPr>
      <w:r w:rsidRPr="000B5C74">
        <w:rPr>
          <w:rFonts w:ascii="Arial" w:hAnsi="Arial" w:cs="Arial"/>
          <w:b/>
          <w:bCs/>
          <w:sz w:val="20"/>
          <w:szCs w:val="20"/>
        </w:rPr>
        <w:t>10.5.0 Nezaměstnanost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ve formě peněžitých, případně věcných dávek občanům, kteří jsou práceschopní, ochotni pracovat, ale nemohou nalézt vhodné zaměstnání.</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týkajících se nezaměstnanosti.</w:t>
      </w:r>
    </w:p>
    <w:p w:rsidR="000449C8" w:rsidRDefault="00037435" w:rsidP="000B5C74">
      <w:pPr>
        <w:jc w:val="both"/>
        <w:rPr>
          <w:rFonts w:ascii="Arial" w:hAnsi="Arial" w:cs="Arial"/>
          <w:sz w:val="20"/>
          <w:szCs w:val="20"/>
        </w:rPr>
      </w:pPr>
      <w:r w:rsidRPr="000B5C74">
        <w:rPr>
          <w:rFonts w:ascii="Arial" w:hAnsi="Arial" w:cs="Arial"/>
          <w:sz w:val="20"/>
          <w:szCs w:val="20"/>
        </w:rPr>
        <w:t>Hmotné zabezpečení (peněžité dávky) občanům před nástupem do zaměstnání a v případě ztráty zaměstnání, peněžité dávky při předčasném odchodu do důchodu placené pracovníkům, kteří odešli do důchodu před dosažením stanoveného důchodového věku z důvodu nadbytečnosti, příspěvky občanům, kteří se zúčastňují školicích programů pro nová zaměstnání, odstupné při skončení pracovního poměru v důsledku nadbytečnosti a další hmotné zabezpečení hlavně dlouhodobě nezaměstnaným (platby za mobilitu či přestěhování, odborné zaškolení nebo rekvalifikace pro občany bez práce, či kterým hrozí ztráta zaměstnání, náklady za ubytování a stravu nebo oblečení, poskytované nezaměstnaným a jejich rodinám).</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provoz, podporu aktivní politiky zaměstnanosti (rekvalifikace, dotace atd.)</w:t>
      </w:r>
    </w:p>
    <w:p w:rsidR="000449C8" w:rsidRDefault="00037435" w:rsidP="000B5C74">
      <w:pPr>
        <w:jc w:val="both"/>
        <w:rPr>
          <w:rFonts w:ascii="Arial" w:hAnsi="Arial" w:cs="Arial"/>
          <w:sz w:val="20"/>
          <w:szCs w:val="20"/>
        </w:rPr>
      </w:pPr>
      <w:r w:rsidRPr="000B5C74">
        <w:rPr>
          <w:rFonts w:ascii="Arial" w:hAnsi="Arial" w:cs="Arial"/>
          <w:sz w:val="20"/>
          <w:szCs w:val="20"/>
        </w:rPr>
        <w:t>- starobní důchody před dosažením důchodového věku (předčasné starobní důchody) přiznané v</w:t>
      </w:r>
      <w:r w:rsidR="001B3CB5">
        <w:rPr>
          <w:rFonts w:ascii="Arial" w:hAnsi="Arial" w:cs="Arial"/>
          <w:sz w:val="20"/>
          <w:szCs w:val="20"/>
        </w:rPr>
        <w:t> </w:t>
      </w:r>
      <w:r w:rsidRPr="000B5C74">
        <w:rPr>
          <w:rFonts w:ascii="Arial" w:hAnsi="Arial" w:cs="Arial"/>
          <w:sz w:val="20"/>
          <w:szCs w:val="20"/>
        </w:rPr>
        <w:t>důsledku nezaměstnanosti a vyplácené do doby důchodového věku (do vzniku nároku na obecný starobní důchod)</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B5C74" w:rsidRPr="000B5C74" w:rsidRDefault="00037435" w:rsidP="000B5C74">
      <w:pPr>
        <w:jc w:val="both"/>
        <w:rPr>
          <w:rFonts w:ascii="Arial" w:hAnsi="Arial" w:cs="Arial"/>
          <w:sz w:val="20"/>
          <w:szCs w:val="20"/>
        </w:rPr>
      </w:pPr>
      <w:r w:rsidRPr="000B5C74">
        <w:rPr>
          <w:rFonts w:ascii="Arial" w:hAnsi="Arial" w:cs="Arial"/>
          <w:sz w:val="20"/>
          <w:szCs w:val="20"/>
        </w:rPr>
        <w:t>- správu, provoz, podporu úřadů práce (04.1.1)</w:t>
      </w:r>
    </w:p>
    <w:p w:rsidR="000B5C74" w:rsidRPr="000B5C74" w:rsidRDefault="00037435" w:rsidP="000B5C74">
      <w:pPr>
        <w:jc w:val="both"/>
        <w:rPr>
          <w:rFonts w:ascii="Arial" w:hAnsi="Arial" w:cs="Arial"/>
          <w:sz w:val="20"/>
          <w:szCs w:val="20"/>
        </w:rPr>
      </w:pPr>
      <w:r w:rsidRPr="000B5C74">
        <w:rPr>
          <w:rFonts w:ascii="Arial" w:hAnsi="Arial" w:cs="Arial"/>
          <w:sz w:val="20"/>
          <w:szCs w:val="20"/>
        </w:rPr>
        <w:t>- všeobecné programy nebo projekty směřující ke zvyšování mobility pracovních sil, snížení míry nezaměstnanosti nebo podpoře zaměstnanosti znevýhodněných osob a jiných skupin občanů, vyznačujících se vysokou mírou nezaměstnanosti (04.1.2)</w:t>
      </w:r>
    </w:p>
    <w:p w:rsidR="000B5C74" w:rsidRPr="000B5C74" w:rsidRDefault="00037435" w:rsidP="000B5C74">
      <w:pPr>
        <w:jc w:val="both"/>
        <w:rPr>
          <w:rFonts w:ascii="Arial" w:hAnsi="Arial" w:cs="Arial"/>
          <w:sz w:val="20"/>
          <w:szCs w:val="20"/>
        </w:rPr>
      </w:pPr>
      <w:r w:rsidRPr="000B5C74">
        <w:rPr>
          <w:rFonts w:ascii="Arial" w:hAnsi="Arial" w:cs="Arial"/>
          <w:sz w:val="20"/>
          <w:szCs w:val="20"/>
        </w:rPr>
        <w:t xml:space="preserve">- důchodové a věcné dávky nezaměstnaným osobám, které dosáhly nároku na obecný starobní důchod (důchodového </w:t>
      </w:r>
      <w:proofErr w:type="gramStart"/>
      <w:r w:rsidRPr="000B5C74">
        <w:rPr>
          <w:rFonts w:ascii="Arial" w:hAnsi="Arial" w:cs="Arial"/>
          <w:sz w:val="20"/>
          <w:szCs w:val="20"/>
        </w:rPr>
        <w:t>věku) (10.2.0</w:t>
      </w:r>
      <w:proofErr w:type="gramEnd"/>
      <w:r w:rsidRPr="000B5C74">
        <w:rPr>
          <w:rFonts w:ascii="Arial" w:hAnsi="Arial" w:cs="Arial"/>
          <w:sz w:val="20"/>
          <w:szCs w:val="20"/>
        </w:rPr>
        <w:t>)</w:t>
      </w:r>
    </w:p>
    <w:p w:rsidR="000449C8" w:rsidRDefault="00037435" w:rsidP="000B5C74">
      <w:pPr>
        <w:jc w:val="both"/>
        <w:rPr>
          <w:rFonts w:ascii="Arial" w:hAnsi="Arial" w:cs="Arial"/>
          <w:sz w:val="20"/>
          <w:szCs w:val="20"/>
        </w:rPr>
      </w:pPr>
      <w:r w:rsidRPr="000B5C74">
        <w:rPr>
          <w:rFonts w:ascii="Arial" w:hAnsi="Arial" w:cs="Arial"/>
          <w:sz w:val="20"/>
          <w:szCs w:val="20"/>
        </w:rPr>
        <w:t>- rekvalifikační vzdělávání poskytované v rámci školství (příslušná třída oddílu 09)</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10.6 Bydlení</w:t>
      </w:r>
    </w:p>
    <w:p w:rsidR="000449C8" w:rsidRDefault="00037435" w:rsidP="000B5C74">
      <w:pPr>
        <w:jc w:val="both"/>
        <w:rPr>
          <w:rFonts w:ascii="Arial" w:hAnsi="Arial" w:cs="Arial"/>
          <w:sz w:val="20"/>
          <w:szCs w:val="20"/>
        </w:rPr>
      </w:pPr>
      <w:r w:rsidRPr="000B5C74">
        <w:rPr>
          <w:rFonts w:ascii="Arial" w:hAnsi="Arial" w:cs="Arial"/>
          <w:b/>
          <w:bCs/>
          <w:sz w:val="20"/>
          <w:szCs w:val="20"/>
        </w:rPr>
        <w:t>10.6.0 Bydlení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ve formě peněžitých, případně věcných dávek, jako jsou platby, které pomohou domácnostem pokrýt náklady na bydlení (za současného ověření příjmových poměrů u</w:t>
      </w:r>
      <w:r w:rsidR="001B3CB5">
        <w:rPr>
          <w:rFonts w:ascii="Arial" w:hAnsi="Arial" w:cs="Arial"/>
          <w:sz w:val="20"/>
          <w:szCs w:val="20"/>
        </w:rPr>
        <w:t> </w:t>
      </w:r>
      <w:r w:rsidRPr="000B5C74">
        <w:rPr>
          <w:rFonts w:ascii="Arial" w:hAnsi="Arial" w:cs="Arial"/>
          <w:sz w:val="20"/>
          <w:szCs w:val="20"/>
        </w:rPr>
        <w:t>příjemců).</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týkajících se uvedené oblasti. Věcné dávky, jako jsou platby realizované na dočasném nebo dlouhodobém základě s cílem pomoci nájemníkům pokrýt náklady na nájemné, platby určené na zmírnění běžných nákladů na bydlení občanům obývajících vlastní dům včetně pomoci s placením hypoték nebo úroků, poskytování levnějšího nebo případně sociálního bydlení.</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bezúročnou peněžní půjčku nebo účelově vázanou dávku k zvyšování kultury bydlení občana</w:t>
      </w: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 příspěvek na bydlení rodinám s nízkými příjmy</w:t>
      </w:r>
    </w:p>
    <w:p w:rsidR="000B5C74" w:rsidRPr="000B5C74" w:rsidRDefault="00037435" w:rsidP="000B5C74">
      <w:pPr>
        <w:jc w:val="both"/>
        <w:rPr>
          <w:rFonts w:ascii="Arial" w:hAnsi="Arial" w:cs="Arial"/>
          <w:sz w:val="20"/>
          <w:szCs w:val="20"/>
        </w:rPr>
      </w:pPr>
      <w:r w:rsidRPr="000B5C74">
        <w:rPr>
          <w:rFonts w:ascii="Arial" w:hAnsi="Arial" w:cs="Arial"/>
          <w:sz w:val="20"/>
          <w:szCs w:val="20"/>
        </w:rPr>
        <w:t>- sociální příspěvek k vyrovnání zvýšení cen tepelné energie</w:t>
      </w:r>
    </w:p>
    <w:p w:rsidR="000449C8" w:rsidRDefault="00037435" w:rsidP="000B5C74">
      <w:pPr>
        <w:jc w:val="both"/>
        <w:rPr>
          <w:rFonts w:ascii="Arial" w:hAnsi="Arial" w:cs="Arial"/>
          <w:sz w:val="20"/>
          <w:szCs w:val="20"/>
        </w:rPr>
      </w:pPr>
      <w:r w:rsidRPr="000B5C74">
        <w:rPr>
          <w:rFonts w:ascii="Arial" w:hAnsi="Arial" w:cs="Arial"/>
          <w:sz w:val="20"/>
          <w:szCs w:val="20"/>
        </w:rPr>
        <w:t>- sociální příspěvek k vyrovnání zvýšení nájemného</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10.7 Sociální pomoc jinde neuvedená</w:t>
      </w:r>
    </w:p>
    <w:p w:rsidR="000449C8" w:rsidRDefault="00037435" w:rsidP="000B5C74">
      <w:pPr>
        <w:jc w:val="both"/>
        <w:rPr>
          <w:rFonts w:ascii="Arial" w:hAnsi="Arial" w:cs="Arial"/>
          <w:sz w:val="20"/>
          <w:szCs w:val="20"/>
        </w:rPr>
      </w:pPr>
      <w:r w:rsidRPr="000B5C74">
        <w:rPr>
          <w:rFonts w:ascii="Arial" w:hAnsi="Arial" w:cs="Arial"/>
          <w:b/>
          <w:bCs/>
          <w:sz w:val="20"/>
          <w:szCs w:val="20"/>
        </w:rPr>
        <w:t>10.7.0 Sociální pomoc jinde neuvedená (IS)</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ochrany ve formě peněžitých nebo věcných dávek občanům, kteří se ocitli v</w:t>
      </w:r>
      <w:r w:rsidR="001B3CB5">
        <w:rPr>
          <w:rFonts w:ascii="Arial" w:hAnsi="Arial" w:cs="Arial"/>
          <w:sz w:val="20"/>
          <w:szCs w:val="20"/>
        </w:rPr>
        <w:t> </w:t>
      </w:r>
      <w:r w:rsidRPr="000B5C74">
        <w:rPr>
          <w:rFonts w:ascii="Arial" w:hAnsi="Arial" w:cs="Arial"/>
          <w:sz w:val="20"/>
          <w:szCs w:val="20"/>
        </w:rPr>
        <w:t>obtížných životních situacích (chudobě, opuštěnosti) nebo jim hrozí tato rizika. Jedná se o osoby s</w:t>
      </w:r>
      <w:r w:rsidR="001B3CB5">
        <w:rPr>
          <w:rFonts w:ascii="Arial" w:hAnsi="Arial" w:cs="Arial"/>
          <w:sz w:val="20"/>
          <w:szCs w:val="20"/>
        </w:rPr>
        <w:t> </w:t>
      </w:r>
      <w:r w:rsidRPr="000B5C74">
        <w:rPr>
          <w:rFonts w:ascii="Arial" w:hAnsi="Arial" w:cs="Arial"/>
          <w:sz w:val="20"/>
          <w:szCs w:val="20"/>
        </w:rPr>
        <w:t>nízkými příjmy, imigranty, alkoholiky, oběti kriminálního násilí apod.</w:t>
      </w:r>
    </w:p>
    <w:p w:rsidR="000449C8" w:rsidRDefault="00037435" w:rsidP="000B5C74">
      <w:pPr>
        <w:jc w:val="both"/>
        <w:rPr>
          <w:rFonts w:ascii="Arial" w:hAnsi="Arial" w:cs="Arial"/>
          <w:sz w:val="20"/>
          <w:szCs w:val="20"/>
        </w:rPr>
      </w:pPr>
      <w:r w:rsidRPr="000B5C74">
        <w:rPr>
          <w:rFonts w:ascii="Arial" w:hAnsi="Arial" w:cs="Arial"/>
          <w:sz w:val="20"/>
          <w:szCs w:val="20"/>
        </w:rPr>
        <w:t>Správa, realizace, podpora programů sociálního charakteru týkajících se uvedené oblasti. Poskytování peněžitých dávek, jako jsou: podpora k příjmu či důchodu nebo další platby občanům v situacích absolutního nedostatku hmotných prostředků (chudoby) a dále v obtížných životních situacích, kdy nejsou schopni samostatně si zabezpečovat svoje základní potřeby.</w:t>
      </w:r>
    </w:p>
    <w:p w:rsidR="000449C8" w:rsidRDefault="00037435" w:rsidP="000B5C74">
      <w:pPr>
        <w:jc w:val="both"/>
        <w:rPr>
          <w:rFonts w:ascii="Arial" w:hAnsi="Arial" w:cs="Arial"/>
          <w:sz w:val="20"/>
          <w:szCs w:val="20"/>
        </w:rPr>
      </w:pPr>
      <w:r w:rsidRPr="000B5C74">
        <w:rPr>
          <w:rFonts w:ascii="Arial" w:hAnsi="Arial" w:cs="Arial"/>
          <w:sz w:val="20"/>
          <w:szCs w:val="20"/>
        </w:rPr>
        <w:t>Věcné dávky týkající se krátkodobého a dlouhodobého ubytování, přístřeší a stravy poskytované chudým a bezbranným občanům, nákladů k řešení sociálních situací osob závislých na alkoholu nebo jiných toxikomaniích, výrobků a služeb občanům v tíživé životní situaci (poradenství, denního ubytování, pomoci při plnění každodenních záležitostí, stravy, oblečení, paliva atd.). Jedná se o</w:t>
      </w:r>
      <w:r w:rsidR="001B3CB5">
        <w:rPr>
          <w:rFonts w:ascii="Arial" w:hAnsi="Arial" w:cs="Arial"/>
          <w:sz w:val="20"/>
          <w:szCs w:val="20"/>
        </w:rPr>
        <w:t> </w:t>
      </w:r>
      <w:r w:rsidRPr="000B5C74">
        <w:rPr>
          <w:rFonts w:ascii="Arial" w:hAnsi="Arial" w:cs="Arial"/>
          <w:sz w:val="20"/>
          <w:szCs w:val="20"/>
        </w:rPr>
        <w:t>systém pomoci a služeb poskytovaných jednotlivým občanům nebo skupinám občanů se specifickými potřebami.</w:t>
      </w:r>
    </w:p>
    <w:p w:rsidR="000B5C74" w:rsidRPr="000B5C74" w:rsidRDefault="00037435" w:rsidP="000B5C74">
      <w:pPr>
        <w:jc w:val="both"/>
        <w:rPr>
          <w:rFonts w:ascii="Arial" w:hAnsi="Arial" w:cs="Arial"/>
          <w:sz w:val="20"/>
          <w:szCs w:val="20"/>
        </w:rPr>
      </w:pPr>
      <w:r w:rsidRPr="000B5C74">
        <w:rPr>
          <w:rFonts w:ascii="Arial" w:hAnsi="Arial" w:cs="Arial"/>
          <w:sz w:val="20"/>
          <w:szCs w:val="20"/>
        </w:rPr>
        <w:t>Z:</w:t>
      </w:r>
    </w:p>
    <w:p w:rsidR="000B5C74" w:rsidRPr="000B5C74" w:rsidRDefault="00037435" w:rsidP="000B5C74">
      <w:pPr>
        <w:jc w:val="both"/>
        <w:rPr>
          <w:rFonts w:ascii="Arial" w:hAnsi="Arial" w:cs="Arial"/>
          <w:sz w:val="20"/>
          <w:szCs w:val="20"/>
        </w:rPr>
      </w:pPr>
      <w:r w:rsidRPr="000B5C74">
        <w:rPr>
          <w:rFonts w:ascii="Arial" w:hAnsi="Arial" w:cs="Arial"/>
          <w:sz w:val="20"/>
          <w:szCs w:val="20"/>
        </w:rPr>
        <w:t>- peněžité nebo věcné dávky poskytované k řešení přechodné mimořádně obtížné situace občana nebo občana, který ve ztížených poměrech žije</w:t>
      </w:r>
    </w:p>
    <w:p w:rsidR="000B5C74" w:rsidRPr="000B5C74" w:rsidRDefault="00037435" w:rsidP="000B5C74">
      <w:pPr>
        <w:jc w:val="both"/>
        <w:rPr>
          <w:rFonts w:ascii="Arial" w:hAnsi="Arial" w:cs="Arial"/>
          <w:sz w:val="20"/>
          <w:szCs w:val="20"/>
        </w:rPr>
      </w:pPr>
      <w:r w:rsidRPr="000B5C74">
        <w:rPr>
          <w:rFonts w:ascii="Arial" w:hAnsi="Arial" w:cs="Arial"/>
          <w:sz w:val="20"/>
          <w:szCs w:val="20"/>
        </w:rPr>
        <w:t>- peněžité nebo věcné dávky poskytované k řešení situací občanů společensky nepřizpůsobených</w:t>
      </w:r>
    </w:p>
    <w:p w:rsidR="000B5C74" w:rsidRPr="000B5C74" w:rsidRDefault="00037435" w:rsidP="000B5C74">
      <w:pPr>
        <w:jc w:val="both"/>
        <w:rPr>
          <w:rFonts w:ascii="Arial" w:hAnsi="Arial" w:cs="Arial"/>
          <w:sz w:val="20"/>
          <w:szCs w:val="20"/>
        </w:rPr>
      </w:pPr>
      <w:r w:rsidRPr="000B5C74">
        <w:rPr>
          <w:rFonts w:ascii="Arial" w:hAnsi="Arial" w:cs="Arial"/>
          <w:sz w:val="20"/>
          <w:szCs w:val="20"/>
        </w:rPr>
        <w:t>- ústavní sociální péči spojenou s ubytováním pro bezdomovce, fyzicky týrané manželky, imigranty, osoby zotavující se ze závislosti na alkoholu nebo drogách apod.</w:t>
      </w:r>
    </w:p>
    <w:p w:rsidR="000449C8" w:rsidRDefault="00037435" w:rsidP="000B5C74">
      <w:pPr>
        <w:jc w:val="both"/>
        <w:rPr>
          <w:rFonts w:ascii="Arial" w:hAnsi="Arial" w:cs="Arial"/>
          <w:sz w:val="20"/>
          <w:szCs w:val="20"/>
        </w:rPr>
      </w:pPr>
      <w:r w:rsidRPr="000B5C74">
        <w:rPr>
          <w:rFonts w:ascii="Arial" w:hAnsi="Arial" w:cs="Arial"/>
          <w:sz w:val="20"/>
          <w:szCs w:val="20"/>
        </w:rPr>
        <w:t>- sociální pomoc spojenou se zajištěním dočasného bydlení imigrantům, vybraným etnikům a</w:t>
      </w:r>
      <w:r w:rsidR="001B3CB5">
        <w:rPr>
          <w:rFonts w:ascii="Arial" w:hAnsi="Arial" w:cs="Arial"/>
          <w:sz w:val="20"/>
          <w:szCs w:val="20"/>
        </w:rPr>
        <w:t> </w:t>
      </w:r>
      <w:r w:rsidRPr="000B5C74">
        <w:rPr>
          <w:rFonts w:ascii="Arial" w:hAnsi="Arial" w:cs="Arial"/>
          <w:sz w:val="20"/>
          <w:szCs w:val="20"/>
        </w:rPr>
        <w:t>propuštěným vězňům</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výdaje na zdravotnické pomůcky a služby poskytované občanům nacházejícím se v tíživé životní situaci nebo kterým hrozí tato rizika (příslušná třída oddílu 07)</w:t>
      </w:r>
    </w:p>
    <w:p w:rsidR="000449C8" w:rsidRDefault="00037435" w:rsidP="000B5C74">
      <w:pPr>
        <w:jc w:val="both"/>
        <w:rPr>
          <w:rFonts w:ascii="Arial" w:hAnsi="Arial" w:cs="Arial"/>
          <w:sz w:val="20"/>
          <w:szCs w:val="20"/>
        </w:rPr>
      </w:pPr>
      <w:r w:rsidRPr="000B5C74">
        <w:rPr>
          <w:rFonts w:ascii="Arial" w:hAnsi="Arial" w:cs="Arial"/>
          <w:b/>
          <w:bCs/>
          <w:sz w:val="20"/>
          <w:szCs w:val="20"/>
        </w:rPr>
        <w:t>10.8 Aplikovaný výzkum a vývoj v oblasti sociálních věcí</w:t>
      </w:r>
    </w:p>
    <w:p w:rsidR="000449C8" w:rsidRDefault="00037435" w:rsidP="000B5C74">
      <w:pPr>
        <w:jc w:val="both"/>
        <w:rPr>
          <w:rFonts w:ascii="Arial" w:hAnsi="Arial" w:cs="Arial"/>
          <w:sz w:val="20"/>
          <w:szCs w:val="20"/>
        </w:rPr>
      </w:pPr>
      <w:r w:rsidRPr="000B5C74">
        <w:rPr>
          <w:rFonts w:ascii="Arial" w:hAnsi="Arial" w:cs="Arial"/>
          <w:sz w:val="20"/>
          <w:szCs w:val="20"/>
        </w:rPr>
        <w:t>K přesnému odlišení základního výzkumu od aplikovaného výzkumu a vývoje je nezbytný citlivý přístup a respektování jejich obecné definice uvedené u skupin 01.4 a 01.5.</w:t>
      </w:r>
    </w:p>
    <w:p w:rsidR="000449C8" w:rsidRDefault="00037435" w:rsidP="000B5C74">
      <w:pPr>
        <w:jc w:val="both"/>
        <w:rPr>
          <w:rFonts w:ascii="Arial" w:hAnsi="Arial" w:cs="Arial"/>
          <w:sz w:val="20"/>
          <w:szCs w:val="20"/>
        </w:rPr>
      </w:pPr>
      <w:r w:rsidRPr="000B5C74">
        <w:rPr>
          <w:rFonts w:ascii="Arial" w:hAnsi="Arial" w:cs="Arial"/>
          <w:b/>
          <w:bCs/>
          <w:sz w:val="20"/>
          <w:szCs w:val="20"/>
        </w:rPr>
        <w:t>10.8.0 Aplikovaný výzkum a vývoj v oblasti sociálních věcí (KS)</w:t>
      </w:r>
    </w:p>
    <w:p w:rsidR="000449C8" w:rsidRDefault="00037435" w:rsidP="000B5C74">
      <w:pPr>
        <w:jc w:val="both"/>
        <w:rPr>
          <w:rFonts w:ascii="Arial" w:hAnsi="Arial" w:cs="Arial"/>
          <w:sz w:val="20"/>
          <w:szCs w:val="20"/>
        </w:rPr>
      </w:pPr>
      <w:r w:rsidRPr="000B5C74">
        <w:rPr>
          <w:rFonts w:ascii="Arial" w:hAnsi="Arial" w:cs="Arial"/>
          <w:sz w:val="20"/>
          <w:szCs w:val="20"/>
        </w:rPr>
        <w:t>Správa a provozování subjektů, které se zabývají aplikovaným výzkumem a vývojem v oblasti sociálních věcí. Kapitálové investice a běžné výdaje na uvedený výzkum. Účelové financování (dotace a půjčky) poskytované nevládním institucím, jako jsou některé vysoké školy a výzkumné ústavy.</w:t>
      </w:r>
    </w:p>
    <w:p w:rsidR="001B3CB5" w:rsidRDefault="001B3CB5" w:rsidP="000B5C74">
      <w:pPr>
        <w:jc w:val="both"/>
        <w:rPr>
          <w:rFonts w:ascii="Arial" w:hAnsi="Arial" w:cs="Arial"/>
          <w:sz w:val="20"/>
          <w:szCs w:val="20"/>
        </w:rPr>
      </w:pPr>
    </w:p>
    <w:p w:rsidR="000B5C74" w:rsidRPr="000B5C74" w:rsidRDefault="00037435" w:rsidP="000B5C74">
      <w:pPr>
        <w:jc w:val="both"/>
        <w:rPr>
          <w:rFonts w:ascii="Arial" w:hAnsi="Arial" w:cs="Arial"/>
          <w:sz w:val="20"/>
          <w:szCs w:val="20"/>
        </w:rPr>
      </w:pPr>
      <w:r w:rsidRPr="000B5C74">
        <w:rPr>
          <w:rFonts w:ascii="Arial" w:hAnsi="Arial" w:cs="Arial"/>
          <w:sz w:val="20"/>
          <w:szCs w:val="20"/>
        </w:rPr>
        <w:lastRenderedPageBreak/>
        <w:t>Z:</w:t>
      </w:r>
    </w:p>
    <w:p w:rsidR="000449C8" w:rsidRDefault="00037435" w:rsidP="000B5C74">
      <w:pPr>
        <w:jc w:val="both"/>
        <w:rPr>
          <w:rFonts w:ascii="Arial" w:hAnsi="Arial" w:cs="Arial"/>
          <w:sz w:val="20"/>
          <w:szCs w:val="20"/>
        </w:rPr>
      </w:pPr>
      <w:r w:rsidRPr="000B5C74">
        <w:rPr>
          <w:rFonts w:ascii="Arial" w:hAnsi="Arial" w:cs="Arial"/>
          <w:sz w:val="20"/>
          <w:szCs w:val="20"/>
        </w:rPr>
        <w:t xml:space="preserve">- výzkum zaměřený na jednotlivé </w:t>
      </w:r>
      <w:proofErr w:type="gramStart"/>
      <w:r w:rsidRPr="000B5C74">
        <w:rPr>
          <w:rFonts w:ascii="Arial" w:hAnsi="Arial" w:cs="Arial"/>
          <w:sz w:val="20"/>
          <w:szCs w:val="20"/>
        </w:rPr>
        <w:t>oblastí</w:t>
      </w:r>
      <w:proofErr w:type="gramEnd"/>
      <w:r w:rsidRPr="000B5C74">
        <w:rPr>
          <w:rFonts w:ascii="Arial" w:hAnsi="Arial" w:cs="Arial"/>
          <w:sz w:val="20"/>
          <w:szCs w:val="20"/>
        </w:rPr>
        <w:t xml:space="preserve"> sociálních věcí a zaměstnanosti</w:t>
      </w:r>
    </w:p>
    <w:p w:rsidR="000B5C74" w:rsidRPr="000B5C74" w:rsidRDefault="00037435" w:rsidP="000B5C74">
      <w:pPr>
        <w:jc w:val="both"/>
        <w:rPr>
          <w:rFonts w:ascii="Arial" w:hAnsi="Arial" w:cs="Arial"/>
          <w:sz w:val="20"/>
          <w:szCs w:val="20"/>
        </w:rPr>
      </w:pPr>
      <w:r w:rsidRPr="000B5C74">
        <w:rPr>
          <w:rFonts w:ascii="Arial" w:hAnsi="Arial" w:cs="Arial"/>
          <w:sz w:val="20"/>
          <w:szCs w:val="20"/>
        </w:rPr>
        <w:t>N:</w:t>
      </w:r>
    </w:p>
    <w:p w:rsidR="000449C8" w:rsidRDefault="00037435" w:rsidP="000B5C74">
      <w:pPr>
        <w:jc w:val="both"/>
        <w:rPr>
          <w:rFonts w:ascii="Arial" w:hAnsi="Arial" w:cs="Arial"/>
          <w:sz w:val="20"/>
          <w:szCs w:val="20"/>
        </w:rPr>
      </w:pPr>
      <w:r w:rsidRPr="000B5C74">
        <w:rPr>
          <w:rFonts w:ascii="Arial" w:hAnsi="Arial" w:cs="Arial"/>
          <w:sz w:val="20"/>
          <w:szCs w:val="20"/>
        </w:rPr>
        <w:t>- základní výzkum (01.4.0)</w:t>
      </w:r>
    </w:p>
    <w:p w:rsidR="000B5C74" w:rsidRPr="000B5C74" w:rsidRDefault="00037435" w:rsidP="000B5C74">
      <w:pPr>
        <w:jc w:val="both"/>
        <w:rPr>
          <w:rFonts w:ascii="Arial" w:hAnsi="Arial" w:cs="Arial"/>
          <w:sz w:val="20"/>
          <w:szCs w:val="20"/>
        </w:rPr>
      </w:pPr>
      <w:r w:rsidRPr="000B5C74">
        <w:rPr>
          <w:rFonts w:ascii="Arial" w:hAnsi="Arial" w:cs="Arial"/>
          <w:b/>
          <w:bCs/>
          <w:sz w:val="20"/>
          <w:szCs w:val="20"/>
        </w:rPr>
        <w:t>10.9 Sociální věci jinde neuvedené</w:t>
      </w:r>
    </w:p>
    <w:p w:rsidR="000449C8" w:rsidRDefault="00037435" w:rsidP="000B5C74">
      <w:pPr>
        <w:jc w:val="both"/>
        <w:rPr>
          <w:rFonts w:ascii="Arial" w:hAnsi="Arial" w:cs="Arial"/>
          <w:sz w:val="20"/>
          <w:szCs w:val="20"/>
        </w:rPr>
      </w:pPr>
      <w:r w:rsidRPr="000B5C74">
        <w:rPr>
          <w:rFonts w:ascii="Arial" w:hAnsi="Arial" w:cs="Arial"/>
          <w:b/>
          <w:bCs/>
          <w:sz w:val="20"/>
          <w:szCs w:val="20"/>
        </w:rPr>
        <w:t>10.9.0 Sociální věci jinde neuvedené (KS)</w:t>
      </w:r>
    </w:p>
    <w:p w:rsidR="000449C8" w:rsidRDefault="00037435" w:rsidP="000B5C74">
      <w:pPr>
        <w:jc w:val="both"/>
        <w:rPr>
          <w:rFonts w:ascii="Arial" w:hAnsi="Arial" w:cs="Arial"/>
          <w:sz w:val="20"/>
          <w:szCs w:val="20"/>
        </w:rPr>
      </w:pPr>
      <w:r w:rsidRPr="000B5C74">
        <w:rPr>
          <w:rFonts w:ascii="Arial" w:hAnsi="Arial" w:cs="Arial"/>
          <w:sz w:val="20"/>
          <w:szCs w:val="20"/>
        </w:rPr>
        <w:t>Správa, vedení, provoz a inspekce činností z oblasti sociálních věcí (služeb, transferů, výplat dávek apod.), které nelze přiřadit do žádné z předcházejících tříd oddílu 10. Subjekty, které poskytují pomocné služby v oblasti sociálních věcí.</w:t>
      </w:r>
    </w:p>
    <w:p w:rsidR="000449C8" w:rsidRDefault="00037435" w:rsidP="000B5C74">
      <w:pPr>
        <w:jc w:val="both"/>
        <w:rPr>
          <w:rFonts w:ascii="Arial" w:hAnsi="Arial" w:cs="Arial"/>
          <w:sz w:val="20"/>
          <w:szCs w:val="20"/>
        </w:rPr>
      </w:pPr>
      <w:r w:rsidRPr="000B5C74">
        <w:rPr>
          <w:rFonts w:ascii="Arial" w:hAnsi="Arial" w:cs="Arial"/>
          <w:sz w:val="20"/>
          <w:szCs w:val="20"/>
        </w:rPr>
        <w:t>Náklady hrazené ze státního a veřejných rozpočtů týkající se tvorby a provádění politiky v oblasti sociálních věcí a zaměstnanosti včetně procesu zavádění zákonů a norem z této oblasti do praxe. Koordinace a monitorování v oblasti sociálních věcí a zaměstnanosti, programů a rozpočtů, přípravy legislativy. Výdaje na mezinárodní spolupráci, příspěvky mezinárodním organizacím, výdaje na mezinárodní semináře apod.</w:t>
      </w:r>
    </w:p>
    <w:p w:rsidR="000449C8" w:rsidRDefault="00037435" w:rsidP="000B5C74">
      <w:pPr>
        <w:jc w:val="both"/>
        <w:rPr>
          <w:rFonts w:ascii="Arial" w:hAnsi="Arial" w:cs="Arial"/>
          <w:sz w:val="20"/>
          <w:szCs w:val="20"/>
        </w:rPr>
      </w:pPr>
      <w:r w:rsidRPr="000B5C74">
        <w:rPr>
          <w:rFonts w:ascii="Arial" w:hAnsi="Arial" w:cs="Arial"/>
          <w:sz w:val="20"/>
          <w:szCs w:val="20"/>
        </w:rPr>
        <w:t>Poskytování sociální pomoci ve formě peněžitých nebo věcných dávek obětem požáru a ostatních přírodních katastrof v době míru, na nákup a skladování potravin, zajištění vybavení či výstroje a</w:t>
      </w:r>
      <w:r w:rsidR="001B3CB5">
        <w:rPr>
          <w:rFonts w:ascii="Arial" w:hAnsi="Arial" w:cs="Arial"/>
          <w:sz w:val="20"/>
          <w:szCs w:val="20"/>
        </w:rPr>
        <w:t> </w:t>
      </w:r>
      <w:r w:rsidRPr="000B5C74">
        <w:rPr>
          <w:rFonts w:ascii="Arial" w:hAnsi="Arial" w:cs="Arial"/>
          <w:sz w:val="20"/>
          <w:szCs w:val="20"/>
        </w:rPr>
        <w:t>jiných zásob.</w:t>
      </w:r>
    </w:p>
    <w:p w:rsidR="000B5C74" w:rsidRPr="000B5C74" w:rsidRDefault="00037435" w:rsidP="000B5C74">
      <w:pPr>
        <w:jc w:val="both"/>
        <w:rPr>
          <w:rFonts w:ascii="Arial" w:hAnsi="Arial" w:cs="Arial"/>
          <w:sz w:val="20"/>
          <w:szCs w:val="20"/>
        </w:rPr>
      </w:pPr>
      <w:r w:rsidRPr="000B5C74">
        <w:rPr>
          <w:rFonts w:ascii="Arial" w:hAnsi="Arial" w:cs="Arial"/>
          <w:sz w:val="20"/>
          <w:szCs w:val="20"/>
        </w:rPr>
        <w:t>ZT:</w:t>
      </w:r>
    </w:p>
    <w:p w:rsidR="000B5C74" w:rsidRPr="000B5C74" w:rsidRDefault="00037435" w:rsidP="000B5C74">
      <w:pPr>
        <w:jc w:val="both"/>
        <w:rPr>
          <w:rFonts w:ascii="Arial" w:hAnsi="Arial" w:cs="Arial"/>
          <w:sz w:val="20"/>
          <w:szCs w:val="20"/>
        </w:rPr>
      </w:pPr>
      <w:r w:rsidRPr="000B5C74">
        <w:rPr>
          <w:rFonts w:ascii="Arial" w:hAnsi="Arial" w:cs="Arial"/>
          <w:sz w:val="20"/>
          <w:szCs w:val="20"/>
        </w:rPr>
        <w:t>- peněžité nebo věcné dávky poskytované občanům, kteří se přechodně ocitli v mimořádně obtížné situaci v důsledku živelné pohromy nebo požáru, příspěvky a půjčky určené ke kompenzaci ztráty majetku v důsledku požáru, záplav nebo jiných katastrof v době míru</w:t>
      </w:r>
    </w:p>
    <w:p w:rsidR="000B5C74" w:rsidRPr="000B5C74" w:rsidRDefault="00037435" w:rsidP="000B5C74">
      <w:pPr>
        <w:jc w:val="both"/>
        <w:rPr>
          <w:rFonts w:ascii="Arial" w:hAnsi="Arial" w:cs="Arial"/>
          <w:sz w:val="20"/>
          <w:szCs w:val="20"/>
        </w:rPr>
      </w:pPr>
      <w:r w:rsidRPr="000B5C74">
        <w:rPr>
          <w:rFonts w:ascii="Arial" w:hAnsi="Arial" w:cs="Arial"/>
          <w:sz w:val="20"/>
          <w:szCs w:val="20"/>
        </w:rPr>
        <w:t>- soubory programů všeobecně informativního charakteru, které se týkají služeb v oblasti sociálních věcí, sběru dat, analýz a zveřejňování statistik</w:t>
      </w:r>
    </w:p>
    <w:p w:rsidR="000B5C74" w:rsidRPr="000B5C74" w:rsidRDefault="00037435" w:rsidP="000B5C74">
      <w:pPr>
        <w:jc w:val="both"/>
        <w:rPr>
          <w:rFonts w:ascii="Arial" w:hAnsi="Arial" w:cs="Arial"/>
          <w:sz w:val="20"/>
          <w:szCs w:val="20"/>
        </w:rPr>
      </w:pPr>
      <w:r w:rsidRPr="000B5C74">
        <w:rPr>
          <w:rFonts w:ascii="Arial" w:hAnsi="Arial" w:cs="Arial"/>
          <w:sz w:val="20"/>
          <w:szCs w:val="20"/>
        </w:rPr>
        <w:t>- programy rozvíjející všeobecnou politiku sociální ochrany, rámcové plány a rozpočty</w:t>
      </w:r>
    </w:p>
    <w:p w:rsidR="00037435" w:rsidRPr="000B5C74" w:rsidRDefault="00037435" w:rsidP="000B5C74">
      <w:pPr>
        <w:jc w:val="both"/>
        <w:rPr>
          <w:rFonts w:ascii="Arial" w:hAnsi="Arial" w:cs="Arial"/>
          <w:b/>
          <w:sz w:val="20"/>
          <w:szCs w:val="20"/>
        </w:rPr>
      </w:pPr>
      <w:r w:rsidRPr="000B5C74">
        <w:rPr>
          <w:rFonts w:ascii="Arial" w:hAnsi="Arial" w:cs="Arial"/>
          <w:sz w:val="20"/>
          <w:szCs w:val="20"/>
        </w:rPr>
        <w:t>- výdaje na ochranné vybavení a výzbroj pro použití při průmyslových a jiných haváriích v době míru</w:t>
      </w:r>
    </w:p>
    <w:sectPr w:rsidR="00037435" w:rsidRPr="000B5C74" w:rsidSect="007E77D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F21" w:rsidRDefault="00AC6F21" w:rsidP="00B3465F">
      <w:pPr>
        <w:spacing w:after="0" w:line="240" w:lineRule="auto"/>
      </w:pPr>
      <w:r>
        <w:separator/>
      </w:r>
    </w:p>
  </w:endnote>
  <w:endnote w:type="continuationSeparator" w:id="0">
    <w:p w:rsidR="00AC6F21" w:rsidRDefault="00AC6F21" w:rsidP="00B346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F21" w:rsidRDefault="00AC6F21" w:rsidP="00B3465F">
      <w:pPr>
        <w:spacing w:after="0" w:line="240" w:lineRule="auto"/>
      </w:pPr>
      <w:r>
        <w:separator/>
      </w:r>
    </w:p>
  </w:footnote>
  <w:footnote w:type="continuationSeparator" w:id="0">
    <w:p w:rsidR="00AC6F21" w:rsidRDefault="00AC6F21" w:rsidP="00B346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alt="http://www.czso.cz/icons/ecblank.gif" style="width:12.15pt;height:.5pt;visibility:visible;mso-wrap-style:square" o:bullet="t">
        <v:imagedata r:id="rId1" o:title="ecblank"/>
      </v:shape>
    </w:pict>
  </w:numPicBullet>
  <w:abstractNum w:abstractNumId="0">
    <w:nsid w:val="040B450A"/>
    <w:multiLevelType w:val="hybridMultilevel"/>
    <w:tmpl w:val="C0B42A70"/>
    <w:lvl w:ilvl="0" w:tplc="92A4048A">
      <w:start w:val="1"/>
      <w:numFmt w:val="bullet"/>
      <w:lvlText w:val=""/>
      <w:lvlPicBulletId w:val="0"/>
      <w:lvlJc w:val="left"/>
      <w:pPr>
        <w:tabs>
          <w:tab w:val="num" w:pos="720"/>
        </w:tabs>
        <w:ind w:left="720" w:hanging="360"/>
      </w:pPr>
      <w:rPr>
        <w:rFonts w:ascii="Symbol" w:hAnsi="Symbol" w:hint="default"/>
      </w:rPr>
    </w:lvl>
    <w:lvl w:ilvl="1" w:tplc="75D4BB34" w:tentative="1">
      <w:start w:val="1"/>
      <w:numFmt w:val="bullet"/>
      <w:lvlText w:val=""/>
      <w:lvlJc w:val="left"/>
      <w:pPr>
        <w:tabs>
          <w:tab w:val="num" w:pos="1440"/>
        </w:tabs>
        <w:ind w:left="1440" w:hanging="360"/>
      </w:pPr>
      <w:rPr>
        <w:rFonts w:ascii="Symbol" w:hAnsi="Symbol" w:hint="default"/>
      </w:rPr>
    </w:lvl>
    <w:lvl w:ilvl="2" w:tplc="3C96A820" w:tentative="1">
      <w:start w:val="1"/>
      <w:numFmt w:val="bullet"/>
      <w:lvlText w:val=""/>
      <w:lvlJc w:val="left"/>
      <w:pPr>
        <w:tabs>
          <w:tab w:val="num" w:pos="2160"/>
        </w:tabs>
        <w:ind w:left="2160" w:hanging="360"/>
      </w:pPr>
      <w:rPr>
        <w:rFonts w:ascii="Symbol" w:hAnsi="Symbol" w:hint="default"/>
      </w:rPr>
    </w:lvl>
    <w:lvl w:ilvl="3" w:tplc="67BC23DE" w:tentative="1">
      <w:start w:val="1"/>
      <w:numFmt w:val="bullet"/>
      <w:lvlText w:val=""/>
      <w:lvlJc w:val="left"/>
      <w:pPr>
        <w:tabs>
          <w:tab w:val="num" w:pos="2880"/>
        </w:tabs>
        <w:ind w:left="2880" w:hanging="360"/>
      </w:pPr>
      <w:rPr>
        <w:rFonts w:ascii="Symbol" w:hAnsi="Symbol" w:hint="default"/>
      </w:rPr>
    </w:lvl>
    <w:lvl w:ilvl="4" w:tplc="6C84680E" w:tentative="1">
      <w:start w:val="1"/>
      <w:numFmt w:val="bullet"/>
      <w:lvlText w:val=""/>
      <w:lvlJc w:val="left"/>
      <w:pPr>
        <w:tabs>
          <w:tab w:val="num" w:pos="3600"/>
        </w:tabs>
        <w:ind w:left="3600" w:hanging="360"/>
      </w:pPr>
      <w:rPr>
        <w:rFonts w:ascii="Symbol" w:hAnsi="Symbol" w:hint="default"/>
      </w:rPr>
    </w:lvl>
    <w:lvl w:ilvl="5" w:tplc="81EA6B30" w:tentative="1">
      <w:start w:val="1"/>
      <w:numFmt w:val="bullet"/>
      <w:lvlText w:val=""/>
      <w:lvlJc w:val="left"/>
      <w:pPr>
        <w:tabs>
          <w:tab w:val="num" w:pos="4320"/>
        </w:tabs>
        <w:ind w:left="4320" w:hanging="360"/>
      </w:pPr>
      <w:rPr>
        <w:rFonts w:ascii="Symbol" w:hAnsi="Symbol" w:hint="default"/>
      </w:rPr>
    </w:lvl>
    <w:lvl w:ilvl="6" w:tplc="7B9CB420" w:tentative="1">
      <w:start w:val="1"/>
      <w:numFmt w:val="bullet"/>
      <w:lvlText w:val=""/>
      <w:lvlJc w:val="left"/>
      <w:pPr>
        <w:tabs>
          <w:tab w:val="num" w:pos="5040"/>
        </w:tabs>
        <w:ind w:left="5040" w:hanging="360"/>
      </w:pPr>
      <w:rPr>
        <w:rFonts w:ascii="Symbol" w:hAnsi="Symbol" w:hint="default"/>
      </w:rPr>
    </w:lvl>
    <w:lvl w:ilvl="7" w:tplc="E7B0114C" w:tentative="1">
      <w:start w:val="1"/>
      <w:numFmt w:val="bullet"/>
      <w:lvlText w:val=""/>
      <w:lvlJc w:val="left"/>
      <w:pPr>
        <w:tabs>
          <w:tab w:val="num" w:pos="5760"/>
        </w:tabs>
        <w:ind w:left="5760" w:hanging="360"/>
      </w:pPr>
      <w:rPr>
        <w:rFonts w:ascii="Symbol" w:hAnsi="Symbol" w:hint="default"/>
      </w:rPr>
    </w:lvl>
    <w:lvl w:ilvl="8" w:tplc="E8209526" w:tentative="1">
      <w:start w:val="1"/>
      <w:numFmt w:val="bullet"/>
      <w:lvlText w:val=""/>
      <w:lvlJc w:val="left"/>
      <w:pPr>
        <w:tabs>
          <w:tab w:val="num" w:pos="6480"/>
        </w:tabs>
        <w:ind w:left="6480" w:hanging="360"/>
      </w:pPr>
      <w:rPr>
        <w:rFonts w:ascii="Symbol" w:hAnsi="Symbol" w:hint="default"/>
      </w:rPr>
    </w:lvl>
  </w:abstractNum>
  <w:abstractNum w:abstractNumId="1">
    <w:nsid w:val="0AD07F0A"/>
    <w:multiLevelType w:val="multilevel"/>
    <w:tmpl w:val="BD70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E14ED9"/>
    <w:multiLevelType w:val="multilevel"/>
    <w:tmpl w:val="4B10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C35305"/>
    <w:multiLevelType w:val="multilevel"/>
    <w:tmpl w:val="54F21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BA85997"/>
    <w:multiLevelType w:val="multilevel"/>
    <w:tmpl w:val="A3F8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footnotePr>
    <w:footnote w:id="-1"/>
    <w:footnote w:id="0"/>
  </w:footnotePr>
  <w:endnotePr>
    <w:endnote w:id="-1"/>
    <w:endnote w:id="0"/>
  </w:endnotePr>
  <w:compat/>
  <w:rsids>
    <w:rsidRoot w:val="00D83A91"/>
    <w:rsid w:val="0001460F"/>
    <w:rsid w:val="00022C69"/>
    <w:rsid w:val="00037435"/>
    <w:rsid w:val="000449C8"/>
    <w:rsid w:val="00044CD0"/>
    <w:rsid w:val="000600A0"/>
    <w:rsid w:val="000874C3"/>
    <w:rsid w:val="000B28D5"/>
    <w:rsid w:val="000B5C74"/>
    <w:rsid w:val="00160DFF"/>
    <w:rsid w:val="00196B02"/>
    <w:rsid w:val="001B3CB5"/>
    <w:rsid w:val="00210207"/>
    <w:rsid w:val="002923E0"/>
    <w:rsid w:val="002A3CE2"/>
    <w:rsid w:val="002C3CC4"/>
    <w:rsid w:val="002E0E4F"/>
    <w:rsid w:val="00325098"/>
    <w:rsid w:val="00376CAB"/>
    <w:rsid w:val="0038485B"/>
    <w:rsid w:val="003F4635"/>
    <w:rsid w:val="00461D6A"/>
    <w:rsid w:val="004F23B3"/>
    <w:rsid w:val="00546FD0"/>
    <w:rsid w:val="005740CF"/>
    <w:rsid w:val="005B62FB"/>
    <w:rsid w:val="00624D70"/>
    <w:rsid w:val="006C77FF"/>
    <w:rsid w:val="007024E7"/>
    <w:rsid w:val="0077064B"/>
    <w:rsid w:val="007A302A"/>
    <w:rsid w:val="007D08C8"/>
    <w:rsid w:val="007E5285"/>
    <w:rsid w:val="007E77DF"/>
    <w:rsid w:val="0084755B"/>
    <w:rsid w:val="00872D18"/>
    <w:rsid w:val="00880F22"/>
    <w:rsid w:val="00883D2A"/>
    <w:rsid w:val="008F7731"/>
    <w:rsid w:val="009670D3"/>
    <w:rsid w:val="00A83C2A"/>
    <w:rsid w:val="00AC6F21"/>
    <w:rsid w:val="00B3465F"/>
    <w:rsid w:val="00BE403A"/>
    <w:rsid w:val="00C51311"/>
    <w:rsid w:val="00CA350D"/>
    <w:rsid w:val="00CC1201"/>
    <w:rsid w:val="00CF2AB6"/>
    <w:rsid w:val="00D17BB7"/>
    <w:rsid w:val="00D81201"/>
    <w:rsid w:val="00D83A91"/>
    <w:rsid w:val="00DC17A1"/>
    <w:rsid w:val="00E01850"/>
    <w:rsid w:val="00E264A7"/>
    <w:rsid w:val="00E37873"/>
    <w:rsid w:val="00F41BB7"/>
    <w:rsid w:val="00F571A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7DF"/>
  </w:style>
  <w:style w:type="paragraph" w:styleId="Nadpis4">
    <w:name w:val="heading 4"/>
    <w:basedOn w:val="Normln"/>
    <w:link w:val="Nadpis4Char"/>
    <w:uiPriority w:val="9"/>
    <w:qFormat/>
    <w:rsid w:val="000600A0"/>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83A91"/>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2923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23E0"/>
    <w:rPr>
      <w:rFonts w:ascii="Tahoma" w:hAnsi="Tahoma" w:cs="Tahoma"/>
      <w:sz w:val="16"/>
      <w:szCs w:val="16"/>
    </w:rPr>
  </w:style>
  <w:style w:type="paragraph" w:styleId="Odstavecseseznamem">
    <w:name w:val="List Paragraph"/>
    <w:basedOn w:val="Normln"/>
    <w:uiPriority w:val="34"/>
    <w:qFormat/>
    <w:rsid w:val="002923E0"/>
    <w:pPr>
      <w:ind w:left="720"/>
      <w:contextualSpacing/>
    </w:pPr>
  </w:style>
  <w:style w:type="character" w:customStyle="1" w:styleId="Nadpis4Char">
    <w:name w:val="Nadpis 4 Char"/>
    <w:basedOn w:val="Standardnpsmoodstavce"/>
    <w:link w:val="Nadpis4"/>
    <w:uiPriority w:val="9"/>
    <w:rsid w:val="000600A0"/>
    <w:rPr>
      <w:rFonts w:ascii="Times New Roman" w:eastAsia="Times New Roman" w:hAnsi="Times New Roman" w:cs="Times New Roman"/>
      <w:b/>
      <w:bCs/>
      <w:color w:val="000000"/>
      <w:sz w:val="24"/>
      <w:szCs w:val="24"/>
      <w:lang w:eastAsia="cs-CZ"/>
    </w:rPr>
  </w:style>
  <w:style w:type="character" w:styleId="Hypertextovodkaz">
    <w:name w:val="Hyperlink"/>
    <w:basedOn w:val="Standardnpsmoodstavce"/>
    <w:uiPriority w:val="99"/>
    <w:semiHidden/>
    <w:unhideWhenUsed/>
    <w:rsid w:val="000600A0"/>
    <w:rPr>
      <w:color w:val="0000FF"/>
      <w:u w:val="single"/>
    </w:rPr>
  </w:style>
  <w:style w:type="paragraph" w:styleId="Textpoznpodarou">
    <w:name w:val="footnote text"/>
    <w:basedOn w:val="Normln"/>
    <w:link w:val="TextpoznpodarouChar"/>
    <w:uiPriority w:val="99"/>
    <w:semiHidden/>
    <w:unhideWhenUsed/>
    <w:rsid w:val="00B3465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3465F"/>
    <w:rPr>
      <w:sz w:val="20"/>
      <w:szCs w:val="20"/>
    </w:rPr>
  </w:style>
  <w:style w:type="character" w:styleId="Znakapoznpodarou">
    <w:name w:val="footnote reference"/>
    <w:basedOn w:val="Standardnpsmoodstavce"/>
    <w:uiPriority w:val="99"/>
    <w:semiHidden/>
    <w:unhideWhenUsed/>
    <w:rsid w:val="00B3465F"/>
    <w:rPr>
      <w:vertAlign w:val="superscript"/>
    </w:rPr>
  </w:style>
</w:styles>
</file>

<file path=word/webSettings.xml><?xml version="1.0" encoding="utf-8"?>
<w:webSettings xmlns:r="http://schemas.openxmlformats.org/officeDocument/2006/relationships" xmlns:w="http://schemas.openxmlformats.org/wordprocessingml/2006/main">
  <w:divs>
    <w:div w:id="95102228">
      <w:bodyDiv w:val="1"/>
      <w:marLeft w:val="0"/>
      <w:marRight w:val="0"/>
      <w:marTop w:val="0"/>
      <w:marBottom w:val="0"/>
      <w:divBdr>
        <w:top w:val="none" w:sz="0" w:space="0" w:color="auto"/>
        <w:left w:val="none" w:sz="0" w:space="0" w:color="auto"/>
        <w:bottom w:val="none" w:sz="0" w:space="0" w:color="auto"/>
        <w:right w:val="none" w:sz="0" w:space="0" w:color="auto"/>
      </w:divBdr>
      <w:divsChild>
        <w:div w:id="1231035671">
          <w:marLeft w:val="0"/>
          <w:marRight w:val="0"/>
          <w:marTop w:val="0"/>
          <w:marBottom w:val="0"/>
          <w:divBdr>
            <w:top w:val="none" w:sz="0" w:space="0" w:color="auto"/>
            <w:left w:val="none" w:sz="0" w:space="0" w:color="auto"/>
            <w:bottom w:val="none" w:sz="0" w:space="0" w:color="auto"/>
            <w:right w:val="none" w:sz="0" w:space="0" w:color="auto"/>
          </w:divBdr>
          <w:divsChild>
            <w:div w:id="372118458">
              <w:marLeft w:val="0"/>
              <w:marRight w:val="0"/>
              <w:marTop w:val="0"/>
              <w:marBottom w:val="0"/>
              <w:divBdr>
                <w:top w:val="none" w:sz="0" w:space="0" w:color="auto"/>
                <w:left w:val="none" w:sz="0" w:space="0" w:color="auto"/>
                <w:bottom w:val="none" w:sz="0" w:space="0" w:color="auto"/>
                <w:right w:val="none" w:sz="0" w:space="0" w:color="auto"/>
              </w:divBdr>
              <w:divsChild>
                <w:div w:id="425999234">
                  <w:marLeft w:val="0"/>
                  <w:marRight w:val="0"/>
                  <w:marTop w:val="0"/>
                  <w:marBottom w:val="0"/>
                  <w:divBdr>
                    <w:top w:val="none" w:sz="0" w:space="0" w:color="auto"/>
                    <w:left w:val="none" w:sz="0" w:space="0" w:color="auto"/>
                    <w:bottom w:val="none" w:sz="0" w:space="0" w:color="auto"/>
                    <w:right w:val="none" w:sz="0" w:space="0" w:color="auto"/>
                  </w:divBdr>
                  <w:divsChild>
                    <w:div w:id="168102693">
                      <w:marLeft w:val="0"/>
                      <w:marRight w:val="0"/>
                      <w:marTop w:val="0"/>
                      <w:marBottom w:val="0"/>
                      <w:divBdr>
                        <w:top w:val="none" w:sz="0" w:space="0" w:color="auto"/>
                        <w:left w:val="none" w:sz="0" w:space="0" w:color="auto"/>
                        <w:bottom w:val="none" w:sz="0" w:space="0" w:color="auto"/>
                        <w:right w:val="none" w:sz="0" w:space="0" w:color="auto"/>
                      </w:divBdr>
                      <w:divsChild>
                        <w:div w:id="17859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917660">
      <w:bodyDiv w:val="1"/>
      <w:marLeft w:val="0"/>
      <w:marRight w:val="0"/>
      <w:marTop w:val="0"/>
      <w:marBottom w:val="0"/>
      <w:divBdr>
        <w:top w:val="none" w:sz="0" w:space="0" w:color="auto"/>
        <w:left w:val="none" w:sz="0" w:space="0" w:color="auto"/>
        <w:bottom w:val="none" w:sz="0" w:space="0" w:color="auto"/>
        <w:right w:val="none" w:sz="0" w:space="0" w:color="auto"/>
      </w:divBdr>
      <w:divsChild>
        <w:div w:id="1073240635">
          <w:marLeft w:val="0"/>
          <w:marRight w:val="0"/>
          <w:marTop w:val="0"/>
          <w:marBottom w:val="0"/>
          <w:divBdr>
            <w:top w:val="none" w:sz="0" w:space="0" w:color="auto"/>
            <w:left w:val="none" w:sz="0" w:space="0" w:color="auto"/>
            <w:bottom w:val="none" w:sz="0" w:space="0" w:color="auto"/>
            <w:right w:val="none" w:sz="0" w:space="0" w:color="auto"/>
          </w:divBdr>
          <w:divsChild>
            <w:div w:id="93746823">
              <w:marLeft w:val="0"/>
              <w:marRight w:val="0"/>
              <w:marTop w:val="0"/>
              <w:marBottom w:val="0"/>
              <w:divBdr>
                <w:top w:val="none" w:sz="0" w:space="0" w:color="auto"/>
                <w:left w:val="none" w:sz="0" w:space="0" w:color="auto"/>
                <w:bottom w:val="none" w:sz="0" w:space="0" w:color="auto"/>
                <w:right w:val="none" w:sz="0" w:space="0" w:color="auto"/>
              </w:divBdr>
              <w:divsChild>
                <w:div w:id="1399551244">
                  <w:marLeft w:val="0"/>
                  <w:marRight w:val="0"/>
                  <w:marTop w:val="0"/>
                  <w:marBottom w:val="0"/>
                  <w:divBdr>
                    <w:top w:val="none" w:sz="0" w:space="0" w:color="auto"/>
                    <w:left w:val="none" w:sz="0" w:space="0" w:color="auto"/>
                    <w:bottom w:val="none" w:sz="0" w:space="0" w:color="auto"/>
                    <w:right w:val="none" w:sz="0" w:space="0" w:color="auto"/>
                  </w:divBdr>
                  <w:divsChild>
                    <w:div w:id="1333332948">
                      <w:marLeft w:val="0"/>
                      <w:marRight w:val="0"/>
                      <w:marTop w:val="0"/>
                      <w:marBottom w:val="0"/>
                      <w:divBdr>
                        <w:top w:val="none" w:sz="0" w:space="0" w:color="auto"/>
                        <w:left w:val="none" w:sz="0" w:space="0" w:color="auto"/>
                        <w:bottom w:val="none" w:sz="0" w:space="0" w:color="auto"/>
                        <w:right w:val="none" w:sz="0" w:space="0" w:color="auto"/>
                      </w:divBdr>
                      <w:divsChild>
                        <w:div w:id="5865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219291">
      <w:bodyDiv w:val="1"/>
      <w:marLeft w:val="0"/>
      <w:marRight w:val="0"/>
      <w:marTop w:val="0"/>
      <w:marBottom w:val="0"/>
      <w:divBdr>
        <w:top w:val="none" w:sz="0" w:space="0" w:color="auto"/>
        <w:left w:val="none" w:sz="0" w:space="0" w:color="auto"/>
        <w:bottom w:val="none" w:sz="0" w:space="0" w:color="auto"/>
        <w:right w:val="none" w:sz="0" w:space="0" w:color="auto"/>
      </w:divBdr>
      <w:divsChild>
        <w:div w:id="1335912967">
          <w:marLeft w:val="0"/>
          <w:marRight w:val="0"/>
          <w:marTop w:val="0"/>
          <w:marBottom w:val="0"/>
          <w:divBdr>
            <w:top w:val="none" w:sz="0" w:space="0" w:color="auto"/>
            <w:left w:val="none" w:sz="0" w:space="0" w:color="auto"/>
            <w:bottom w:val="none" w:sz="0" w:space="0" w:color="auto"/>
            <w:right w:val="none" w:sz="0" w:space="0" w:color="auto"/>
          </w:divBdr>
          <w:divsChild>
            <w:div w:id="926378150">
              <w:marLeft w:val="0"/>
              <w:marRight w:val="0"/>
              <w:marTop w:val="0"/>
              <w:marBottom w:val="0"/>
              <w:divBdr>
                <w:top w:val="none" w:sz="0" w:space="0" w:color="auto"/>
                <w:left w:val="none" w:sz="0" w:space="0" w:color="auto"/>
                <w:bottom w:val="none" w:sz="0" w:space="0" w:color="auto"/>
                <w:right w:val="none" w:sz="0" w:space="0" w:color="auto"/>
              </w:divBdr>
              <w:divsChild>
                <w:div w:id="2079547390">
                  <w:marLeft w:val="0"/>
                  <w:marRight w:val="0"/>
                  <w:marTop w:val="0"/>
                  <w:marBottom w:val="0"/>
                  <w:divBdr>
                    <w:top w:val="none" w:sz="0" w:space="0" w:color="auto"/>
                    <w:left w:val="none" w:sz="0" w:space="0" w:color="auto"/>
                    <w:bottom w:val="none" w:sz="0" w:space="0" w:color="auto"/>
                    <w:right w:val="none" w:sz="0" w:space="0" w:color="auto"/>
                  </w:divBdr>
                  <w:divsChild>
                    <w:div w:id="334460773">
                      <w:marLeft w:val="0"/>
                      <w:marRight w:val="0"/>
                      <w:marTop w:val="0"/>
                      <w:marBottom w:val="0"/>
                      <w:divBdr>
                        <w:top w:val="none" w:sz="0" w:space="0" w:color="auto"/>
                        <w:left w:val="none" w:sz="0" w:space="0" w:color="auto"/>
                        <w:bottom w:val="none" w:sz="0" w:space="0" w:color="auto"/>
                        <w:right w:val="none" w:sz="0" w:space="0" w:color="auto"/>
                      </w:divBdr>
                      <w:divsChild>
                        <w:div w:id="11182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426114">
      <w:bodyDiv w:val="1"/>
      <w:marLeft w:val="0"/>
      <w:marRight w:val="0"/>
      <w:marTop w:val="0"/>
      <w:marBottom w:val="0"/>
      <w:divBdr>
        <w:top w:val="none" w:sz="0" w:space="0" w:color="auto"/>
        <w:left w:val="none" w:sz="0" w:space="0" w:color="auto"/>
        <w:bottom w:val="none" w:sz="0" w:space="0" w:color="auto"/>
        <w:right w:val="none" w:sz="0" w:space="0" w:color="auto"/>
      </w:divBdr>
      <w:divsChild>
        <w:div w:id="484903041">
          <w:marLeft w:val="0"/>
          <w:marRight w:val="0"/>
          <w:marTop w:val="0"/>
          <w:marBottom w:val="0"/>
          <w:divBdr>
            <w:top w:val="none" w:sz="0" w:space="0" w:color="auto"/>
            <w:left w:val="none" w:sz="0" w:space="0" w:color="auto"/>
            <w:bottom w:val="none" w:sz="0" w:space="0" w:color="auto"/>
            <w:right w:val="none" w:sz="0" w:space="0" w:color="auto"/>
          </w:divBdr>
          <w:divsChild>
            <w:div w:id="963074282">
              <w:marLeft w:val="0"/>
              <w:marRight w:val="0"/>
              <w:marTop w:val="0"/>
              <w:marBottom w:val="0"/>
              <w:divBdr>
                <w:top w:val="none" w:sz="0" w:space="0" w:color="auto"/>
                <w:left w:val="none" w:sz="0" w:space="0" w:color="auto"/>
                <w:bottom w:val="none" w:sz="0" w:space="0" w:color="auto"/>
                <w:right w:val="none" w:sz="0" w:space="0" w:color="auto"/>
              </w:divBdr>
              <w:divsChild>
                <w:div w:id="2079286310">
                  <w:marLeft w:val="0"/>
                  <w:marRight w:val="0"/>
                  <w:marTop w:val="0"/>
                  <w:marBottom w:val="0"/>
                  <w:divBdr>
                    <w:top w:val="none" w:sz="0" w:space="0" w:color="auto"/>
                    <w:left w:val="none" w:sz="0" w:space="0" w:color="auto"/>
                    <w:bottom w:val="none" w:sz="0" w:space="0" w:color="auto"/>
                    <w:right w:val="none" w:sz="0" w:space="0" w:color="auto"/>
                  </w:divBdr>
                  <w:divsChild>
                    <w:div w:id="791360092">
                      <w:marLeft w:val="0"/>
                      <w:marRight w:val="0"/>
                      <w:marTop w:val="0"/>
                      <w:marBottom w:val="0"/>
                      <w:divBdr>
                        <w:top w:val="none" w:sz="0" w:space="0" w:color="auto"/>
                        <w:left w:val="none" w:sz="0" w:space="0" w:color="auto"/>
                        <w:bottom w:val="none" w:sz="0" w:space="0" w:color="auto"/>
                        <w:right w:val="none" w:sz="0" w:space="0" w:color="auto"/>
                      </w:divBdr>
                      <w:divsChild>
                        <w:div w:id="19621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482572">
      <w:bodyDiv w:val="1"/>
      <w:marLeft w:val="0"/>
      <w:marRight w:val="0"/>
      <w:marTop w:val="0"/>
      <w:marBottom w:val="0"/>
      <w:divBdr>
        <w:top w:val="none" w:sz="0" w:space="0" w:color="auto"/>
        <w:left w:val="none" w:sz="0" w:space="0" w:color="auto"/>
        <w:bottom w:val="none" w:sz="0" w:space="0" w:color="auto"/>
        <w:right w:val="none" w:sz="0" w:space="0" w:color="auto"/>
      </w:divBdr>
      <w:divsChild>
        <w:div w:id="86121926">
          <w:marLeft w:val="0"/>
          <w:marRight w:val="0"/>
          <w:marTop w:val="0"/>
          <w:marBottom w:val="0"/>
          <w:divBdr>
            <w:top w:val="none" w:sz="0" w:space="0" w:color="auto"/>
            <w:left w:val="none" w:sz="0" w:space="0" w:color="auto"/>
            <w:bottom w:val="none" w:sz="0" w:space="0" w:color="auto"/>
            <w:right w:val="none" w:sz="0" w:space="0" w:color="auto"/>
          </w:divBdr>
          <w:divsChild>
            <w:div w:id="1939096841">
              <w:marLeft w:val="0"/>
              <w:marRight w:val="0"/>
              <w:marTop w:val="0"/>
              <w:marBottom w:val="0"/>
              <w:divBdr>
                <w:top w:val="none" w:sz="0" w:space="0" w:color="auto"/>
                <w:left w:val="none" w:sz="0" w:space="0" w:color="auto"/>
                <w:bottom w:val="none" w:sz="0" w:space="0" w:color="auto"/>
                <w:right w:val="none" w:sz="0" w:space="0" w:color="auto"/>
              </w:divBdr>
              <w:divsChild>
                <w:div w:id="446897447">
                  <w:marLeft w:val="0"/>
                  <w:marRight w:val="0"/>
                  <w:marTop w:val="0"/>
                  <w:marBottom w:val="0"/>
                  <w:divBdr>
                    <w:top w:val="none" w:sz="0" w:space="0" w:color="auto"/>
                    <w:left w:val="none" w:sz="0" w:space="0" w:color="auto"/>
                    <w:bottom w:val="none" w:sz="0" w:space="0" w:color="auto"/>
                    <w:right w:val="none" w:sz="0" w:space="0" w:color="auto"/>
                  </w:divBdr>
                  <w:divsChild>
                    <w:div w:id="749230841">
                      <w:marLeft w:val="0"/>
                      <w:marRight w:val="0"/>
                      <w:marTop w:val="0"/>
                      <w:marBottom w:val="0"/>
                      <w:divBdr>
                        <w:top w:val="none" w:sz="0" w:space="0" w:color="auto"/>
                        <w:left w:val="none" w:sz="0" w:space="0" w:color="auto"/>
                        <w:bottom w:val="none" w:sz="0" w:space="0" w:color="auto"/>
                        <w:right w:val="none" w:sz="0" w:space="0" w:color="auto"/>
                      </w:divBdr>
                      <w:divsChild>
                        <w:div w:id="18972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112">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8">
          <w:marLeft w:val="0"/>
          <w:marRight w:val="0"/>
          <w:marTop w:val="0"/>
          <w:marBottom w:val="0"/>
          <w:divBdr>
            <w:top w:val="none" w:sz="0" w:space="0" w:color="auto"/>
            <w:left w:val="none" w:sz="0" w:space="0" w:color="auto"/>
            <w:bottom w:val="none" w:sz="0" w:space="0" w:color="auto"/>
            <w:right w:val="none" w:sz="0" w:space="0" w:color="auto"/>
          </w:divBdr>
          <w:divsChild>
            <w:div w:id="236087963">
              <w:marLeft w:val="0"/>
              <w:marRight w:val="0"/>
              <w:marTop w:val="0"/>
              <w:marBottom w:val="0"/>
              <w:divBdr>
                <w:top w:val="none" w:sz="0" w:space="0" w:color="auto"/>
                <w:left w:val="none" w:sz="0" w:space="0" w:color="auto"/>
                <w:bottom w:val="none" w:sz="0" w:space="0" w:color="auto"/>
                <w:right w:val="none" w:sz="0" w:space="0" w:color="auto"/>
              </w:divBdr>
              <w:divsChild>
                <w:div w:id="1000111567">
                  <w:marLeft w:val="0"/>
                  <w:marRight w:val="0"/>
                  <w:marTop w:val="0"/>
                  <w:marBottom w:val="0"/>
                  <w:divBdr>
                    <w:top w:val="none" w:sz="0" w:space="0" w:color="auto"/>
                    <w:left w:val="none" w:sz="0" w:space="0" w:color="auto"/>
                    <w:bottom w:val="none" w:sz="0" w:space="0" w:color="auto"/>
                    <w:right w:val="none" w:sz="0" w:space="0" w:color="auto"/>
                  </w:divBdr>
                  <w:divsChild>
                    <w:div w:id="177279416">
                      <w:marLeft w:val="0"/>
                      <w:marRight w:val="0"/>
                      <w:marTop w:val="0"/>
                      <w:marBottom w:val="0"/>
                      <w:divBdr>
                        <w:top w:val="none" w:sz="0" w:space="0" w:color="auto"/>
                        <w:left w:val="none" w:sz="0" w:space="0" w:color="auto"/>
                        <w:bottom w:val="none" w:sz="0" w:space="0" w:color="auto"/>
                        <w:right w:val="none" w:sz="0" w:space="0" w:color="auto"/>
                      </w:divBdr>
                      <w:divsChild>
                        <w:div w:id="9067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220188">
      <w:bodyDiv w:val="1"/>
      <w:marLeft w:val="0"/>
      <w:marRight w:val="0"/>
      <w:marTop w:val="0"/>
      <w:marBottom w:val="0"/>
      <w:divBdr>
        <w:top w:val="none" w:sz="0" w:space="0" w:color="auto"/>
        <w:left w:val="none" w:sz="0" w:space="0" w:color="auto"/>
        <w:bottom w:val="none" w:sz="0" w:space="0" w:color="auto"/>
        <w:right w:val="none" w:sz="0" w:space="0" w:color="auto"/>
      </w:divBdr>
      <w:divsChild>
        <w:div w:id="1545095336">
          <w:marLeft w:val="0"/>
          <w:marRight w:val="0"/>
          <w:marTop w:val="0"/>
          <w:marBottom w:val="0"/>
          <w:divBdr>
            <w:top w:val="none" w:sz="0" w:space="0" w:color="auto"/>
            <w:left w:val="none" w:sz="0" w:space="0" w:color="auto"/>
            <w:bottom w:val="none" w:sz="0" w:space="0" w:color="auto"/>
            <w:right w:val="none" w:sz="0" w:space="0" w:color="auto"/>
          </w:divBdr>
          <w:divsChild>
            <w:div w:id="1153330116">
              <w:marLeft w:val="0"/>
              <w:marRight w:val="0"/>
              <w:marTop w:val="0"/>
              <w:marBottom w:val="0"/>
              <w:divBdr>
                <w:top w:val="none" w:sz="0" w:space="0" w:color="auto"/>
                <w:left w:val="none" w:sz="0" w:space="0" w:color="auto"/>
                <w:bottom w:val="none" w:sz="0" w:space="0" w:color="auto"/>
                <w:right w:val="none" w:sz="0" w:space="0" w:color="auto"/>
              </w:divBdr>
              <w:divsChild>
                <w:div w:id="410396650">
                  <w:marLeft w:val="0"/>
                  <w:marRight w:val="0"/>
                  <w:marTop w:val="0"/>
                  <w:marBottom w:val="0"/>
                  <w:divBdr>
                    <w:top w:val="none" w:sz="0" w:space="0" w:color="auto"/>
                    <w:left w:val="none" w:sz="0" w:space="0" w:color="auto"/>
                    <w:bottom w:val="none" w:sz="0" w:space="0" w:color="auto"/>
                    <w:right w:val="none" w:sz="0" w:space="0" w:color="auto"/>
                  </w:divBdr>
                  <w:divsChild>
                    <w:div w:id="373963040">
                      <w:marLeft w:val="0"/>
                      <w:marRight w:val="0"/>
                      <w:marTop w:val="0"/>
                      <w:marBottom w:val="0"/>
                      <w:divBdr>
                        <w:top w:val="none" w:sz="0" w:space="0" w:color="auto"/>
                        <w:left w:val="none" w:sz="0" w:space="0" w:color="auto"/>
                        <w:bottom w:val="none" w:sz="0" w:space="0" w:color="auto"/>
                        <w:right w:val="none" w:sz="0" w:space="0" w:color="auto"/>
                      </w:divBdr>
                      <w:divsChild>
                        <w:div w:id="40083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057942">
      <w:bodyDiv w:val="1"/>
      <w:marLeft w:val="0"/>
      <w:marRight w:val="0"/>
      <w:marTop w:val="0"/>
      <w:marBottom w:val="0"/>
      <w:divBdr>
        <w:top w:val="none" w:sz="0" w:space="0" w:color="auto"/>
        <w:left w:val="none" w:sz="0" w:space="0" w:color="auto"/>
        <w:bottom w:val="none" w:sz="0" w:space="0" w:color="auto"/>
        <w:right w:val="none" w:sz="0" w:space="0" w:color="auto"/>
      </w:divBdr>
      <w:divsChild>
        <w:div w:id="1852139807">
          <w:marLeft w:val="0"/>
          <w:marRight w:val="0"/>
          <w:marTop w:val="0"/>
          <w:marBottom w:val="0"/>
          <w:divBdr>
            <w:top w:val="none" w:sz="0" w:space="0" w:color="auto"/>
            <w:left w:val="none" w:sz="0" w:space="0" w:color="auto"/>
            <w:bottom w:val="none" w:sz="0" w:space="0" w:color="auto"/>
            <w:right w:val="none" w:sz="0" w:space="0" w:color="auto"/>
          </w:divBdr>
          <w:divsChild>
            <w:div w:id="370233409">
              <w:marLeft w:val="0"/>
              <w:marRight w:val="0"/>
              <w:marTop w:val="0"/>
              <w:marBottom w:val="0"/>
              <w:divBdr>
                <w:top w:val="none" w:sz="0" w:space="0" w:color="auto"/>
                <w:left w:val="none" w:sz="0" w:space="0" w:color="auto"/>
                <w:bottom w:val="none" w:sz="0" w:space="0" w:color="auto"/>
                <w:right w:val="none" w:sz="0" w:space="0" w:color="auto"/>
              </w:divBdr>
              <w:divsChild>
                <w:div w:id="1952130058">
                  <w:marLeft w:val="0"/>
                  <w:marRight w:val="0"/>
                  <w:marTop w:val="0"/>
                  <w:marBottom w:val="0"/>
                  <w:divBdr>
                    <w:top w:val="none" w:sz="0" w:space="0" w:color="auto"/>
                    <w:left w:val="none" w:sz="0" w:space="0" w:color="auto"/>
                    <w:bottom w:val="none" w:sz="0" w:space="0" w:color="auto"/>
                    <w:right w:val="none" w:sz="0" w:space="0" w:color="auto"/>
                  </w:divBdr>
                  <w:divsChild>
                    <w:div w:id="194972776">
                      <w:marLeft w:val="0"/>
                      <w:marRight w:val="0"/>
                      <w:marTop w:val="0"/>
                      <w:marBottom w:val="0"/>
                      <w:divBdr>
                        <w:top w:val="none" w:sz="0" w:space="0" w:color="auto"/>
                        <w:left w:val="none" w:sz="0" w:space="0" w:color="auto"/>
                        <w:bottom w:val="none" w:sz="0" w:space="0" w:color="auto"/>
                        <w:right w:val="none" w:sz="0" w:space="0" w:color="auto"/>
                      </w:divBdr>
                      <w:divsChild>
                        <w:div w:id="56880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4B4148-69B4-43ED-9CFA-AB00375E8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58</Pages>
  <Words>18252</Words>
  <Characters>107688</Characters>
  <Application>Microsoft Office Word</Application>
  <DocSecurity>0</DocSecurity>
  <Lines>897</Lines>
  <Paragraphs>251</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125689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 Lucie Kohoutová</dc:creator>
  <cp:lastModifiedBy>Ing. Lucie Kohoutová</cp:lastModifiedBy>
  <cp:revision>10</cp:revision>
  <dcterms:created xsi:type="dcterms:W3CDTF">2015-02-13T08:25:00Z</dcterms:created>
  <dcterms:modified xsi:type="dcterms:W3CDTF">2015-02-13T08:44:00Z</dcterms:modified>
</cp:coreProperties>
</file>