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F25" w:rsidRDefault="00550F25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Hraniční případy třídění</w:t>
      </w:r>
    </w:p>
    <w:p w:rsidR="00550F25" w:rsidRPr="00550F25" w:rsidRDefault="00550F25" w:rsidP="00550F2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V praxi existuje řada pracovních míst, která jsou hraniční, a osoby v nich zaměstnané lze zatří</w:t>
      </w:r>
      <w:r>
        <w:rPr>
          <w:rFonts w:ascii="Arial" w:hAnsi="Arial" w:cs="Arial"/>
          <w:sz w:val="20"/>
          <w:szCs w:val="20"/>
        </w:rPr>
        <w:t>dit do různých položek CZ-ICSE.</w:t>
      </w:r>
    </w:p>
    <w:p w:rsidR="00550F25" w:rsidRDefault="00550F25" w:rsidP="00550F25">
      <w:pPr>
        <w:pStyle w:val="Normln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Jako příklad lze uvést:</w:t>
      </w:r>
    </w:p>
    <w:p w:rsidR="00550F25" w:rsidRDefault="00550F25" w:rsidP="00550F25">
      <w:pPr>
        <w:pStyle w:val="Normlnweb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Pracovníci v nezaručeném zaměstnání - jedná se o tzv. příležitostné, sezonní a podobné pracovníky. Jejich zatřídění je možné jak ve skupině zaměstnanci, tak i ve skupině osoby pracující na vlastní účet.</w:t>
      </w:r>
    </w:p>
    <w:p w:rsidR="00550F25" w:rsidRP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Pokud tyto osoby mají pracovní smlouvu o placeném zaměstnání (jako řádní zaměstnanci) nebo dohodu o pracovní činnosti, případně o provedení práce, zatříd</w:t>
      </w:r>
      <w:r>
        <w:rPr>
          <w:rFonts w:ascii="Arial" w:hAnsi="Arial" w:cs="Arial"/>
          <w:sz w:val="20"/>
          <w:szCs w:val="20"/>
        </w:rPr>
        <w:t>í se do skupiny 1 </w:t>
      </w:r>
      <w:r w:rsidRPr="00550F25">
        <w:rPr>
          <w:rFonts w:ascii="Arial" w:hAnsi="Arial" w:cs="Arial"/>
          <w:sz w:val="20"/>
          <w:szCs w:val="20"/>
        </w:rPr>
        <w:t>zaměstnanci, jinak se zatřídí do skupiny 3 o</w:t>
      </w:r>
      <w:r>
        <w:rPr>
          <w:rFonts w:ascii="Arial" w:hAnsi="Arial" w:cs="Arial"/>
          <w:sz w:val="20"/>
          <w:szCs w:val="20"/>
        </w:rPr>
        <w:t>soby pracující na vlastní účet.</w:t>
      </w:r>
    </w:p>
    <w:p w:rsidR="00550F25" w:rsidRDefault="00550F25" w:rsidP="00550F25">
      <w:pPr>
        <w:pStyle w:val="Normlnweb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 xml:space="preserve">Domáčtí pracovníci - osoby, které mají buď pracovní smlouvu, nebo dohodu a pracují pro určitý podnik nebo dodávají jisté množství zboží nebo služeb určitému podniku, ale jejich pracoviště se nenachází v daném podniku. Tyto osoby lze klasifikovat buď v kategorii placeného zaměstnání, nebo v kategorii </w:t>
      </w:r>
      <w:proofErr w:type="spellStart"/>
      <w:r w:rsidRPr="00550F25">
        <w:rPr>
          <w:rFonts w:ascii="Arial" w:hAnsi="Arial" w:cs="Arial"/>
          <w:sz w:val="20"/>
          <w:szCs w:val="20"/>
        </w:rPr>
        <w:t>sebezaměstnaní</w:t>
      </w:r>
      <w:proofErr w:type="spellEnd"/>
      <w:r w:rsidRPr="00550F25">
        <w:rPr>
          <w:rFonts w:ascii="Arial" w:hAnsi="Arial" w:cs="Arial"/>
          <w:sz w:val="20"/>
          <w:szCs w:val="20"/>
        </w:rPr>
        <w:t>. Mohou být tříděny jako zaměstnanci nebo osoby pracující na vlastní účet.</w:t>
      </w:r>
    </w:p>
    <w:p w:rsidR="00550F25" w:rsidRP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Pokud tyto osoby mají pracovní smlouvu o placeném zaměstnání (jako řádní zaměstnanci) nebo dohodu o pracovní činnosti, případně o provedení práce, zatřídí se do skupiny 1</w:t>
      </w:r>
      <w:r>
        <w:rPr>
          <w:rFonts w:ascii="Arial" w:hAnsi="Arial" w:cs="Arial"/>
          <w:sz w:val="20"/>
          <w:szCs w:val="20"/>
        </w:rPr>
        <w:t> </w:t>
      </w:r>
      <w:r w:rsidRPr="00550F25">
        <w:rPr>
          <w:rFonts w:ascii="Arial" w:hAnsi="Arial" w:cs="Arial"/>
          <w:sz w:val="20"/>
          <w:szCs w:val="20"/>
        </w:rPr>
        <w:t>zaměstnanci, jinak se zatřídí do skupiny 3 o</w:t>
      </w:r>
      <w:r>
        <w:rPr>
          <w:rFonts w:ascii="Arial" w:hAnsi="Arial" w:cs="Arial"/>
          <w:sz w:val="20"/>
          <w:szCs w:val="20"/>
        </w:rPr>
        <w:t>soby pracující na vlastní účet.</w:t>
      </w:r>
    </w:p>
    <w:p w:rsidR="00550F25" w:rsidRDefault="00550F25" w:rsidP="00550F25">
      <w:pPr>
        <w:pStyle w:val="Normlnweb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Nezávislé osoby pracující na vlastní účet, které převážně produkují pro trh, nezávisle na specifických podmínkách ukládaných poskytovatelem úvěru, dodavatelem surovin apod., a</w:t>
      </w:r>
      <w:r>
        <w:rPr>
          <w:rFonts w:ascii="Arial" w:hAnsi="Arial" w:cs="Arial"/>
          <w:sz w:val="20"/>
          <w:szCs w:val="20"/>
        </w:rPr>
        <w:t> </w:t>
      </w:r>
      <w:r w:rsidRPr="00550F25">
        <w:rPr>
          <w:rFonts w:ascii="Arial" w:hAnsi="Arial" w:cs="Arial"/>
          <w:sz w:val="20"/>
          <w:szCs w:val="20"/>
        </w:rPr>
        <w:t>které si pronajímají nebo mají vlastní zařízení a jiné výrobní prostředky.</w:t>
      </w:r>
    </w:p>
    <w:p w:rsidR="00550F25" w:rsidRP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Tyto osoby se zatřídí ve skupině 3 o</w:t>
      </w:r>
      <w:r>
        <w:rPr>
          <w:rFonts w:ascii="Arial" w:hAnsi="Arial" w:cs="Arial"/>
          <w:sz w:val="20"/>
          <w:szCs w:val="20"/>
        </w:rPr>
        <w:t>soby pracující na vlastní účet.</w:t>
      </w:r>
    </w:p>
    <w:p w:rsidR="00550F25" w:rsidRDefault="00550F25" w:rsidP="00550F25">
      <w:pPr>
        <w:pStyle w:val="Normlnweb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 xml:space="preserve">Ostatní osoby, které mají </w:t>
      </w:r>
      <w:proofErr w:type="spellStart"/>
      <w:r w:rsidRPr="00550F25">
        <w:rPr>
          <w:rFonts w:ascii="Arial" w:hAnsi="Arial" w:cs="Arial"/>
          <w:sz w:val="20"/>
          <w:szCs w:val="20"/>
        </w:rPr>
        <w:t>sebezaměstnanecké</w:t>
      </w:r>
      <w:proofErr w:type="spellEnd"/>
      <w:r w:rsidRPr="00550F25">
        <w:rPr>
          <w:rFonts w:ascii="Arial" w:hAnsi="Arial" w:cs="Arial"/>
          <w:sz w:val="20"/>
          <w:szCs w:val="20"/>
        </w:rPr>
        <w:t xml:space="preserve"> místo</w:t>
      </w:r>
    </w:p>
    <w:p w:rsid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 xml:space="preserve">- osoby, které mají </w:t>
      </w:r>
      <w:proofErr w:type="spellStart"/>
      <w:r w:rsidRPr="00550F25">
        <w:rPr>
          <w:rFonts w:ascii="Arial" w:hAnsi="Arial" w:cs="Arial"/>
          <w:sz w:val="20"/>
          <w:szCs w:val="20"/>
        </w:rPr>
        <w:t>sebezaměstnanecké</w:t>
      </w:r>
      <w:proofErr w:type="spellEnd"/>
      <w:r w:rsidRPr="00550F25">
        <w:rPr>
          <w:rFonts w:ascii="Arial" w:hAnsi="Arial" w:cs="Arial"/>
          <w:sz w:val="20"/>
          <w:szCs w:val="20"/>
        </w:rPr>
        <w:t xml:space="preserve"> místo a mají smlouvu s majiteli určitých výrobních prostředků (půda, budovy, strojní zařízení apod.), držiteli provozních licencí nebo poskytovateli úvěru, kteří ve významné míře určují, jak se podnik povede, a tito majitelé požadují podíl z celkového prodeje, nebo podíl z celkové produkce</w:t>
      </w:r>
    </w:p>
    <w:p w:rsid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 xml:space="preserve">- osoby, které mají </w:t>
      </w:r>
      <w:proofErr w:type="spellStart"/>
      <w:r w:rsidRPr="00550F25">
        <w:rPr>
          <w:rFonts w:ascii="Arial" w:hAnsi="Arial" w:cs="Arial"/>
          <w:sz w:val="20"/>
          <w:szCs w:val="20"/>
        </w:rPr>
        <w:t>sebezaměstnanecké</w:t>
      </w:r>
      <w:proofErr w:type="spellEnd"/>
      <w:r w:rsidRPr="00550F25">
        <w:rPr>
          <w:rFonts w:ascii="Arial" w:hAnsi="Arial" w:cs="Arial"/>
          <w:sz w:val="20"/>
          <w:szCs w:val="20"/>
        </w:rPr>
        <w:t xml:space="preserve"> místo a využívají nějaký přírodní zdroj (půdu, rybářské revíry apod.), na který není vlastnické právo jednotlivce, ale za jeho správu nese určitou odpovědnost obec nebo stát</w:t>
      </w:r>
    </w:p>
    <w:p w:rsidR="00550F25" w:rsidRPr="00550F25" w:rsidRDefault="00550F25" w:rsidP="00550F25">
      <w:pPr>
        <w:pStyle w:val="Normlnweb"/>
        <w:ind w:left="720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 xml:space="preserve">- osoby, které mají </w:t>
      </w:r>
      <w:proofErr w:type="spellStart"/>
      <w:r w:rsidRPr="00550F25">
        <w:rPr>
          <w:rFonts w:ascii="Arial" w:hAnsi="Arial" w:cs="Arial"/>
          <w:sz w:val="20"/>
          <w:szCs w:val="20"/>
        </w:rPr>
        <w:t>sebezaměstnanecké</w:t>
      </w:r>
      <w:proofErr w:type="spellEnd"/>
      <w:r w:rsidRPr="00550F25">
        <w:rPr>
          <w:rFonts w:ascii="Arial" w:hAnsi="Arial" w:cs="Arial"/>
          <w:sz w:val="20"/>
          <w:szCs w:val="20"/>
        </w:rPr>
        <w:t xml:space="preserve"> místo a produkují zboží nebo služby, které jsou převážně spotřebovávány jejich domácnostmi a jsou významnou složkou živoby</w:t>
      </w:r>
      <w:r>
        <w:rPr>
          <w:rFonts w:ascii="Arial" w:hAnsi="Arial" w:cs="Arial"/>
          <w:sz w:val="20"/>
          <w:szCs w:val="20"/>
        </w:rPr>
        <w:t>tí domácnosti (samozásobitelé).</w:t>
      </w:r>
    </w:p>
    <w:p w:rsidR="00550F25" w:rsidRPr="00550F25" w:rsidRDefault="00550F25" w:rsidP="00550F2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550F25">
        <w:rPr>
          <w:rFonts w:ascii="Arial" w:hAnsi="Arial" w:cs="Arial"/>
          <w:sz w:val="20"/>
          <w:szCs w:val="20"/>
        </w:rPr>
        <w:t>Pokud tyto osoby zaměstnávají jiné osoby, zatřídí se do skupiny 2 zaměstnavatelé, jinak patří do skupiny 3 o</w:t>
      </w:r>
      <w:r>
        <w:rPr>
          <w:rFonts w:ascii="Arial" w:hAnsi="Arial" w:cs="Arial"/>
          <w:sz w:val="20"/>
          <w:szCs w:val="20"/>
        </w:rPr>
        <w:t>soby pracující na vlastní účet.</w:t>
      </w:r>
    </w:p>
    <w:sectPr w:rsidR="00550F25" w:rsidRPr="00550F25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D3B3AEE"/>
    <w:multiLevelType w:val="hybridMultilevel"/>
    <w:tmpl w:val="83EEA51A"/>
    <w:lvl w:ilvl="0" w:tplc="9CA03A86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5A33D49"/>
    <w:multiLevelType w:val="multilevel"/>
    <w:tmpl w:val="CE902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BA4597"/>
    <w:multiLevelType w:val="hybridMultilevel"/>
    <w:tmpl w:val="29E499C4"/>
    <w:lvl w:ilvl="0" w:tplc="3E42B92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0" w:hanging="360"/>
      </w:pPr>
    </w:lvl>
    <w:lvl w:ilvl="2" w:tplc="0405001B" w:tentative="1">
      <w:start w:val="1"/>
      <w:numFmt w:val="lowerRoman"/>
      <w:lvlText w:val="%3."/>
      <w:lvlJc w:val="right"/>
      <w:pPr>
        <w:ind w:left="4140" w:hanging="180"/>
      </w:pPr>
    </w:lvl>
    <w:lvl w:ilvl="3" w:tplc="0405000F" w:tentative="1">
      <w:start w:val="1"/>
      <w:numFmt w:val="decimal"/>
      <w:lvlText w:val="%4."/>
      <w:lvlJc w:val="left"/>
      <w:pPr>
        <w:ind w:left="4860" w:hanging="360"/>
      </w:pPr>
    </w:lvl>
    <w:lvl w:ilvl="4" w:tplc="04050019" w:tentative="1">
      <w:start w:val="1"/>
      <w:numFmt w:val="lowerLetter"/>
      <w:lvlText w:val="%5."/>
      <w:lvlJc w:val="left"/>
      <w:pPr>
        <w:ind w:left="5580" w:hanging="360"/>
      </w:pPr>
    </w:lvl>
    <w:lvl w:ilvl="5" w:tplc="0405001B" w:tentative="1">
      <w:start w:val="1"/>
      <w:numFmt w:val="lowerRoman"/>
      <w:lvlText w:val="%6."/>
      <w:lvlJc w:val="right"/>
      <w:pPr>
        <w:ind w:left="6300" w:hanging="180"/>
      </w:pPr>
    </w:lvl>
    <w:lvl w:ilvl="6" w:tplc="0405000F" w:tentative="1">
      <w:start w:val="1"/>
      <w:numFmt w:val="decimal"/>
      <w:lvlText w:val="%7."/>
      <w:lvlJc w:val="left"/>
      <w:pPr>
        <w:ind w:left="7020" w:hanging="360"/>
      </w:pPr>
    </w:lvl>
    <w:lvl w:ilvl="7" w:tplc="04050019" w:tentative="1">
      <w:start w:val="1"/>
      <w:numFmt w:val="lowerLetter"/>
      <w:lvlText w:val="%8."/>
      <w:lvlJc w:val="left"/>
      <w:pPr>
        <w:ind w:left="7740" w:hanging="360"/>
      </w:pPr>
    </w:lvl>
    <w:lvl w:ilvl="8" w:tplc="040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>
    <w:nsid w:val="285C181A"/>
    <w:multiLevelType w:val="hybridMultilevel"/>
    <w:tmpl w:val="3D86C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83CBC"/>
    <w:multiLevelType w:val="hybridMultilevel"/>
    <w:tmpl w:val="80D60CEA"/>
    <w:lvl w:ilvl="0" w:tplc="FF564B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3EC75D7"/>
    <w:multiLevelType w:val="hybridMultilevel"/>
    <w:tmpl w:val="E82A4A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D0EC6"/>
    <w:multiLevelType w:val="hybridMultilevel"/>
    <w:tmpl w:val="56AEA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CA7D41"/>
    <w:multiLevelType w:val="hybridMultilevel"/>
    <w:tmpl w:val="DF961926"/>
    <w:lvl w:ilvl="0" w:tplc="FC085B3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607B17EE"/>
    <w:multiLevelType w:val="hybridMultilevel"/>
    <w:tmpl w:val="5044C32A"/>
    <w:lvl w:ilvl="0" w:tplc="EF88FD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F6642D"/>
    <w:multiLevelType w:val="hybridMultilevel"/>
    <w:tmpl w:val="A8A696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AC6608"/>
    <w:multiLevelType w:val="hybridMultilevel"/>
    <w:tmpl w:val="A7D2D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7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87F59"/>
    <w:rsid w:val="000B28D5"/>
    <w:rsid w:val="00112D95"/>
    <w:rsid w:val="0020092D"/>
    <w:rsid w:val="003A27A7"/>
    <w:rsid w:val="003B2CA0"/>
    <w:rsid w:val="003E75C3"/>
    <w:rsid w:val="004C6826"/>
    <w:rsid w:val="00525194"/>
    <w:rsid w:val="00550F25"/>
    <w:rsid w:val="00596619"/>
    <w:rsid w:val="00602838"/>
    <w:rsid w:val="00621675"/>
    <w:rsid w:val="007A7E86"/>
    <w:rsid w:val="007E77DF"/>
    <w:rsid w:val="0083154E"/>
    <w:rsid w:val="00840183"/>
    <w:rsid w:val="008A76C8"/>
    <w:rsid w:val="009029DD"/>
    <w:rsid w:val="00903F86"/>
    <w:rsid w:val="0095487A"/>
    <w:rsid w:val="009670D3"/>
    <w:rsid w:val="00973F32"/>
    <w:rsid w:val="009E39DF"/>
    <w:rsid w:val="00C30F8A"/>
    <w:rsid w:val="00C90447"/>
    <w:rsid w:val="00CF2AB6"/>
    <w:rsid w:val="00D83A91"/>
    <w:rsid w:val="00E601F8"/>
    <w:rsid w:val="00EF5A1A"/>
    <w:rsid w:val="00F35007"/>
    <w:rsid w:val="00F67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F8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F3500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315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32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0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2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9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13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4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0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90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3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2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0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8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5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95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9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4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12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6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9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7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7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0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0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8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47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6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7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44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8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5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8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1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6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4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04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0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9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99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2014-12-03T12:47:00Z</dcterms:created>
  <dcterms:modified xsi:type="dcterms:W3CDTF">2014-12-03T12:49:00Z</dcterms:modified>
</cp:coreProperties>
</file>