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7DF" w:rsidRDefault="00C30F8A" w:rsidP="00D83A91">
      <w:pPr>
        <w:jc w:val="both"/>
        <w:rPr>
          <w:rFonts w:ascii="Arial" w:hAnsi="Arial" w:cs="Arial"/>
          <w:b/>
          <w:sz w:val="32"/>
          <w:szCs w:val="32"/>
        </w:rPr>
      </w:pPr>
      <w:r>
        <w:rPr>
          <w:rFonts w:ascii="Arial" w:hAnsi="Arial" w:cs="Arial"/>
          <w:b/>
          <w:sz w:val="32"/>
          <w:szCs w:val="32"/>
        </w:rPr>
        <w:t xml:space="preserve">Struktura </w:t>
      </w:r>
      <w:r w:rsidR="003A27A7">
        <w:rPr>
          <w:rFonts w:ascii="Arial" w:hAnsi="Arial" w:cs="Arial"/>
          <w:b/>
          <w:sz w:val="32"/>
          <w:szCs w:val="32"/>
        </w:rPr>
        <w:t>klasifikac</w:t>
      </w:r>
      <w:r>
        <w:rPr>
          <w:rFonts w:ascii="Arial" w:hAnsi="Arial" w:cs="Arial"/>
          <w:b/>
          <w:sz w:val="32"/>
          <w:szCs w:val="32"/>
        </w:rPr>
        <w:t>e</w:t>
      </w:r>
    </w:p>
    <w:p w:rsidR="00F35007" w:rsidRPr="00F35007" w:rsidRDefault="004C6826" w:rsidP="004C6826">
      <w:pPr>
        <w:tabs>
          <w:tab w:val="left" w:pos="284"/>
        </w:tabs>
        <w:spacing w:after="120" w:line="240" w:lineRule="auto"/>
        <w:rPr>
          <w:rFonts w:ascii="Arial" w:eastAsia="Times New Roman" w:hAnsi="Arial" w:cs="Arial"/>
          <w:sz w:val="20"/>
          <w:szCs w:val="20"/>
          <w:lang w:eastAsia="cs-CZ"/>
        </w:rPr>
      </w:pPr>
      <w:r>
        <w:rPr>
          <w:rFonts w:ascii="Arial" w:eastAsia="Times New Roman" w:hAnsi="Arial" w:cs="Arial"/>
          <w:b/>
          <w:bCs/>
          <w:sz w:val="20"/>
          <w:szCs w:val="20"/>
          <w:lang w:eastAsia="cs-CZ"/>
        </w:rPr>
        <w:t>1</w:t>
      </w:r>
      <w:r>
        <w:rPr>
          <w:rFonts w:ascii="Arial" w:eastAsia="Times New Roman" w:hAnsi="Arial" w:cs="Arial"/>
          <w:b/>
          <w:bCs/>
          <w:sz w:val="20"/>
          <w:szCs w:val="20"/>
          <w:lang w:eastAsia="cs-CZ"/>
        </w:rPr>
        <w:tab/>
      </w:r>
      <w:r w:rsidR="00F35007" w:rsidRPr="00F35007">
        <w:rPr>
          <w:rFonts w:ascii="Arial" w:eastAsia="Times New Roman" w:hAnsi="Arial" w:cs="Arial"/>
          <w:b/>
          <w:bCs/>
          <w:sz w:val="20"/>
          <w:szCs w:val="20"/>
          <w:lang w:eastAsia="cs-CZ"/>
        </w:rPr>
        <w:t>Zaměstnanci</w:t>
      </w:r>
    </w:p>
    <w:p w:rsidR="00F35007" w:rsidRPr="00F35007" w:rsidRDefault="004C6826" w:rsidP="004C6826">
      <w:pPr>
        <w:tabs>
          <w:tab w:val="left" w:pos="567"/>
        </w:tabs>
        <w:spacing w:after="120" w:line="240" w:lineRule="auto"/>
        <w:ind w:left="284"/>
        <w:rPr>
          <w:rFonts w:ascii="Arial" w:eastAsia="Times New Roman" w:hAnsi="Arial" w:cs="Arial"/>
          <w:sz w:val="20"/>
          <w:szCs w:val="20"/>
          <w:lang w:eastAsia="cs-CZ"/>
        </w:rPr>
      </w:pPr>
      <w:r>
        <w:rPr>
          <w:rFonts w:ascii="Arial" w:eastAsia="Times New Roman" w:hAnsi="Arial" w:cs="Arial"/>
          <w:sz w:val="20"/>
          <w:szCs w:val="20"/>
          <w:lang w:eastAsia="cs-CZ"/>
        </w:rPr>
        <w:t>11</w:t>
      </w:r>
      <w:r>
        <w:rPr>
          <w:rFonts w:ascii="Arial" w:eastAsia="Times New Roman" w:hAnsi="Arial" w:cs="Arial"/>
          <w:sz w:val="20"/>
          <w:szCs w:val="20"/>
          <w:lang w:eastAsia="cs-CZ"/>
        </w:rPr>
        <w:tab/>
      </w:r>
      <w:r w:rsidR="00F35007" w:rsidRPr="004C6826">
        <w:rPr>
          <w:rFonts w:ascii="Arial" w:eastAsia="Times New Roman" w:hAnsi="Arial" w:cs="Arial"/>
          <w:sz w:val="20"/>
          <w:szCs w:val="20"/>
          <w:lang w:eastAsia="cs-CZ"/>
        </w:rPr>
        <w:t>Zaměstnanci v pracovním poměru</w:t>
      </w:r>
    </w:p>
    <w:p w:rsidR="00F35007" w:rsidRPr="00F35007" w:rsidRDefault="004C6826" w:rsidP="004C6826">
      <w:pPr>
        <w:tabs>
          <w:tab w:val="left" w:pos="567"/>
        </w:tabs>
        <w:spacing w:after="120" w:line="240" w:lineRule="auto"/>
        <w:ind w:left="284"/>
        <w:rPr>
          <w:rFonts w:ascii="Arial" w:eastAsia="Times New Roman" w:hAnsi="Arial" w:cs="Arial"/>
          <w:sz w:val="20"/>
          <w:szCs w:val="20"/>
          <w:lang w:eastAsia="cs-CZ"/>
        </w:rPr>
      </w:pPr>
      <w:r>
        <w:rPr>
          <w:rFonts w:ascii="Arial" w:eastAsia="Times New Roman" w:hAnsi="Arial" w:cs="Arial"/>
          <w:sz w:val="20"/>
          <w:szCs w:val="20"/>
          <w:lang w:eastAsia="cs-CZ"/>
        </w:rPr>
        <w:t>12</w:t>
      </w:r>
      <w:r>
        <w:rPr>
          <w:rFonts w:ascii="Arial" w:eastAsia="Times New Roman" w:hAnsi="Arial" w:cs="Arial"/>
          <w:sz w:val="20"/>
          <w:szCs w:val="20"/>
          <w:lang w:eastAsia="cs-CZ"/>
        </w:rPr>
        <w:tab/>
      </w:r>
      <w:r w:rsidR="00F35007" w:rsidRPr="004C6826">
        <w:rPr>
          <w:rFonts w:ascii="Arial" w:eastAsia="Times New Roman" w:hAnsi="Arial" w:cs="Arial"/>
          <w:sz w:val="20"/>
          <w:szCs w:val="20"/>
          <w:lang w:eastAsia="cs-CZ"/>
        </w:rPr>
        <w:t>Zaměstnanci na základě dohod</w:t>
      </w:r>
    </w:p>
    <w:p w:rsidR="00F35007" w:rsidRPr="00F35007" w:rsidRDefault="004C6826" w:rsidP="004C6826">
      <w:pPr>
        <w:tabs>
          <w:tab w:val="left" w:pos="567"/>
        </w:tabs>
        <w:spacing w:after="120" w:line="240" w:lineRule="auto"/>
        <w:ind w:left="284"/>
        <w:rPr>
          <w:rFonts w:ascii="Arial" w:eastAsia="Times New Roman" w:hAnsi="Arial" w:cs="Arial"/>
          <w:sz w:val="20"/>
          <w:szCs w:val="20"/>
          <w:lang w:eastAsia="cs-CZ"/>
        </w:rPr>
      </w:pPr>
      <w:r>
        <w:rPr>
          <w:rFonts w:ascii="Arial" w:eastAsia="Times New Roman" w:hAnsi="Arial" w:cs="Arial"/>
          <w:sz w:val="20"/>
          <w:szCs w:val="20"/>
          <w:lang w:eastAsia="cs-CZ"/>
        </w:rPr>
        <w:t>13</w:t>
      </w:r>
      <w:r>
        <w:rPr>
          <w:rFonts w:ascii="Arial" w:eastAsia="Times New Roman" w:hAnsi="Arial" w:cs="Arial"/>
          <w:sz w:val="20"/>
          <w:szCs w:val="20"/>
          <w:lang w:eastAsia="cs-CZ"/>
        </w:rPr>
        <w:tab/>
      </w:r>
      <w:r w:rsidR="00F35007" w:rsidRPr="004C6826">
        <w:rPr>
          <w:rFonts w:ascii="Arial" w:eastAsia="Times New Roman" w:hAnsi="Arial" w:cs="Arial"/>
          <w:sz w:val="20"/>
          <w:szCs w:val="20"/>
          <w:lang w:eastAsia="cs-CZ"/>
        </w:rPr>
        <w:t>Zaměstnanci ve služebním poměru</w:t>
      </w:r>
    </w:p>
    <w:p w:rsidR="00F35007" w:rsidRDefault="004C6826" w:rsidP="004C6826">
      <w:pPr>
        <w:tabs>
          <w:tab w:val="left" w:pos="567"/>
        </w:tabs>
        <w:spacing w:after="120" w:line="240" w:lineRule="auto"/>
        <w:ind w:left="284"/>
        <w:rPr>
          <w:rFonts w:ascii="Arial" w:eastAsia="Times New Roman" w:hAnsi="Arial" w:cs="Arial"/>
          <w:sz w:val="20"/>
          <w:szCs w:val="20"/>
          <w:lang w:eastAsia="cs-CZ"/>
        </w:rPr>
      </w:pPr>
      <w:r>
        <w:rPr>
          <w:rFonts w:ascii="Arial" w:eastAsia="Times New Roman" w:hAnsi="Arial" w:cs="Arial"/>
          <w:sz w:val="20"/>
          <w:szCs w:val="20"/>
          <w:lang w:eastAsia="cs-CZ"/>
        </w:rPr>
        <w:t>14</w:t>
      </w:r>
      <w:r>
        <w:rPr>
          <w:rFonts w:ascii="Arial" w:eastAsia="Times New Roman" w:hAnsi="Arial" w:cs="Arial"/>
          <w:sz w:val="20"/>
          <w:szCs w:val="20"/>
          <w:lang w:eastAsia="cs-CZ"/>
        </w:rPr>
        <w:tab/>
      </w:r>
      <w:r w:rsidR="00F35007" w:rsidRPr="004C6826">
        <w:rPr>
          <w:rFonts w:ascii="Arial" w:eastAsia="Times New Roman" w:hAnsi="Arial" w:cs="Arial"/>
          <w:sz w:val="20"/>
          <w:szCs w:val="20"/>
          <w:lang w:eastAsia="cs-CZ"/>
        </w:rPr>
        <w:t>Učni vykonávající placenou práci</w:t>
      </w:r>
    </w:p>
    <w:p w:rsidR="00F35007" w:rsidRPr="00F35007" w:rsidRDefault="004C6826" w:rsidP="004C6826">
      <w:pPr>
        <w:tabs>
          <w:tab w:val="left" w:pos="284"/>
        </w:tabs>
        <w:spacing w:after="120" w:line="240" w:lineRule="auto"/>
        <w:rPr>
          <w:rFonts w:ascii="Arial" w:eastAsia="Times New Roman" w:hAnsi="Arial" w:cs="Arial"/>
          <w:sz w:val="20"/>
          <w:szCs w:val="20"/>
          <w:lang w:eastAsia="cs-CZ"/>
        </w:rPr>
      </w:pPr>
      <w:r>
        <w:rPr>
          <w:rFonts w:ascii="Arial" w:eastAsia="Times New Roman" w:hAnsi="Arial" w:cs="Arial"/>
          <w:b/>
          <w:bCs/>
          <w:sz w:val="20"/>
          <w:szCs w:val="20"/>
          <w:lang w:eastAsia="cs-CZ"/>
        </w:rPr>
        <w:t>2</w:t>
      </w:r>
      <w:r>
        <w:rPr>
          <w:rFonts w:ascii="Arial" w:eastAsia="Times New Roman" w:hAnsi="Arial" w:cs="Arial"/>
          <w:b/>
          <w:bCs/>
          <w:sz w:val="20"/>
          <w:szCs w:val="20"/>
          <w:lang w:eastAsia="cs-CZ"/>
        </w:rPr>
        <w:tab/>
      </w:r>
      <w:r w:rsidR="00F35007" w:rsidRPr="00F35007">
        <w:rPr>
          <w:rFonts w:ascii="Arial" w:eastAsia="Times New Roman" w:hAnsi="Arial" w:cs="Arial"/>
          <w:b/>
          <w:bCs/>
          <w:sz w:val="20"/>
          <w:szCs w:val="20"/>
          <w:lang w:eastAsia="cs-CZ"/>
        </w:rPr>
        <w:t>Zaměstnavatelé</w:t>
      </w:r>
    </w:p>
    <w:p w:rsidR="00F35007" w:rsidRPr="00F35007" w:rsidRDefault="004C6826" w:rsidP="004C6826">
      <w:pPr>
        <w:tabs>
          <w:tab w:val="left" w:pos="567"/>
        </w:tabs>
        <w:spacing w:after="120" w:line="240" w:lineRule="auto"/>
        <w:ind w:left="284"/>
        <w:rPr>
          <w:rFonts w:ascii="Arial" w:eastAsia="Times New Roman" w:hAnsi="Arial" w:cs="Arial"/>
          <w:sz w:val="20"/>
          <w:szCs w:val="20"/>
          <w:lang w:eastAsia="cs-CZ"/>
        </w:rPr>
      </w:pPr>
      <w:r>
        <w:rPr>
          <w:rFonts w:ascii="Arial" w:eastAsia="Times New Roman" w:hAnsi="Arial" w:cs="Arial"/>
          <w:sz w:val="20"/>
          <w:szCs w:val="20"/>
          <w:lang w:eastAsia="cs-CZ"/>
        </w:rPr>
        <w:t>21</w:t>
      </w:r>
      <w:r>
        <w:rPr>
          <w:rFonts w:ascii="Arial" w:eastAsia="Times New Roman" w:hAnsi="Arial" w:cs="Arial"/>
          <w:sz w:val="20"/>
          <w:szCs w:val="20"/>
          <w:lang w:eastAsia="cs-CZ"/>
        </w:rPr>
        <w:tab/>
      </w:r>
      <w:r w:rsidR="00F35007" w:rsidRPr="004C6826">
        <w:rPr>
          <w:rFonts w:ascii="Arial" w:eastAsia="Times New Roman" w:hAnsi="Arial" w:cs="Arial"/>
          <w:sz w:val="20"/>
          <w:szCs w:val="20"/>
          <w:lang w:eastAsia="cs-CZ"/>
        </w:rPr>
        <w:t>Zaměstnavatelé - fyzické osoby</w:t>
      </w:r>
    </w:p>
    <w:p w:rsidR="00F35007" w:rsidRPr="00F35007" w:rsidRDefault="004C6826" w:rsidP="004C6826">
      <w:pPr>
        <w:tabs>
          <w:tab w:val="left" w:pos="567"/>
        </w:tabs>
        <w:spacing w:after="120" w:line="240" w:lineRule="auto"/>
        <w:ind w:left="284"/>
        <w:rPr>
          <w:rFonts w:ascii="Arial" w:eastAsia="Times New Roman" w:hAnsi="Arial" w:cs="Arial"/>
          <w:sz w:val="20"/>
          <w:szCs w:val="20"/>
          <w:lang w:eastAsia="cs-CZ"/>
        </w:rPr>
      </w:pPr>
      <w:r>
        <w:rPr>
          <w:rFonts w:ascii="Arial" w:eastAsia="Times New Roman" w:hAnsi="Arial" w:cs="Arial"/>
          <w:sz w:val="20"/>
          <w:szCs w:val="20"/>
          <w:lang w:eastAsia="cs-CZ"/>
        </w:rPr>
        <w:t>22</w:t>
      </w:r>
      <w:r>
        <w:rPr>
          <w:rFonts w:ascii="Arial" w:eastAsia="Times New Roman" w:hAnsi="Arial" w:cs="Arial"/>
          <w:sz w:val="20"/>
          <w:szCs w:val="20"/>
          <w:lang w:eastAsia="cs-CZ"/>
        </w:rPr>
        <w:tab/>
      </w:r>
      <w:r w:rsidR="00F35007" w:rsidRPr="004C6826">
        <w:rPr>
          <w:rFonts w:ascii="Arial" w:eastAsia="Times New Roman" w:hAnsi="Arial" w:cs="Arial"/>
          <w:sz w:val="20"/>
          <w:szCs w:val="20"/>
          <w:lang w:eastAsia="cs-CZ"/>
        </w:rPr>
        <w:t>Zaměstnavatelé - právnické osoby (ředitelé - vlastníci)</w:t>
      </w:r>
    </w:p>
    <w:p w:rsidR="00F35007" w:rsidRPr="00F35007" w:rsidRDefault="00F35007" w:rsidP="004C6826">
      <w:pPr>
        <w:tabs>
          <w:tab w:val="left" w:pos="284"/>
        </w:tabs>
        <w:spacing w:after="120" w:line="240" w:lineRule="auto"/>
        <w:rPr>
          <w:rFonts w:ascii="Arial" w:eastAsia="Times New Roman" w:hAnsi="Arial" w:cs="Arial"/>
          <w:sz w:val="20"/>
          <w:szCs w:val="20"/>
          <w:lang w:eastAsia="cs-CZ"/>
        </w:rPr>
      </w:pPr>
      <w:r w:rsidRPr="00F35007">
        <w:rPr>
          <w:rFonts w:ascii="Arial" w:eastAsia="Times New Roman" w:hAnsi="Arial" w:cs="Arial"/>
          <w:b/>
          <w:bCs/>
          <w:sz w:val="20"/>
          <w:szCs w:val="20"/>
          <w:lang w:eastAsia="cs-CZ"/>
        </w:rPr>
        <w:t>3</w:t>
      </w:r>
      <w:r w:rsidR="004C6826">
        <w:rPr>
          <w:rFonts w:ascii="Arial" w:eastAsia="Times New Roman" w:hAnsi="Arial" w:cs="Arial"/>
          <w:b/>
          <w:bCs/>
          <w:sz w:val="20"/>
          <w:szCs w:val="20"/>
          <w:lang w:eastAsia="cs-CZ"/>
        </w:rPr>
        <w:tab/>
      </w:r>
      <w:r w:rsidRPr="00F35007">
        <w:rPr>
          <w:rFonts w:ascii="Arial" w:eastAsia="Times New Roman" w:hAnsi="Arial" w:cs="Arial"/>
          <w:b/>
          <w:bCs/>
          <w:sz w:val="20"/>
          <w:szCs w:val="20"/>
          <w:lang w:eastAsia="cs-CZ"/>
        </w:rPr>
        <w:t>Osoby pracující na vlastní účet</w:t>
      </w:r>
    </w:p>
    <w:p w:rsidR="004C6826" w:rsidRDefault="00F35007" w:rsidP="004C6826">
      <w:pPr>
        <w:tabs>
          <w:tab w:val="left" w:pos="567"/>
        </w:tabs>
        <w:spacing w:after="120" w:line="240" w:lineRule="auto"/>
        <w:ind w:left="284"/>
        <w:rPr>
          <w:rFonts w:ascii="Arial" w:eastAsia="Times New Roman" w:hAnsi="Arial" w:cs="Arial"/>
          <w:sz w:val="20"/>
          <w:szCs w:val="20"/>
          <w:lang w:eastAsia="cs-CZ"/>
        </w:rPr>
      </w:pPr>
      <w:r w:rsidRPr="004C6826">
        <w:rPr>
          <w:rFonts w:ascii="Arial" w:eastAsia="Times New Roman" w:hAnsi="Arial" w:cs="Arial"/>
          <w:sz w:val="20"/>
          <w:szCs w:val="20"/>
          <w:lang w:eastAsia="cs-CZ"/>
        </w:rPr>
        <w:t>31</w:t>
      </w:r>
      <w:r w:rsidR="004C6826">
        <w:rPr>
          <w:rFonts w:ascii="Arial" w:eastAsia="Times New Roman" w:hAnsi="Arial" w:cs="Arial"/>
          <w:sz w:val="20"/>
          <w:szCs w:val="20"/>
          <w:lang w:eastAsia="cs-CZ"/>
        </w:rPr>
        <w:tab/>
      </w:r>
      <w:r w:rsidRPr="004C6826">
        <w:rPr>
          <w:rFonts w:ascii="Arial" w:eastAsia="Times New Roman" w:hAnsi="Arial" w:cs="Arial"/>
          <w:sz w:val="20"/>
          <w:szCs w:val="20"/>
          <w:lang w:eastAsia="cs-CZ"/>
        </w:rPr>
        <w:t>Osoby pracující na vlastní účet</w:t>
      </w:r>
    </w:p>
    <w:p w:rsidR="00F35007" w:rsidRPr="00F35007" w:rsidRDefault="00F35007" w:rsidP="004C6826">
      <w:pPr>
        <w:tabs>
          <w:tab w:val="left" w:pos="284"/>
        </w:tabs>
        <w:spacing w:after="120" w:line="240" w:lineRule="auto"/>
        <w:rPr>
          <w:rFonts w:ascii="Arial" w:eastAsia="Times New Roman" w:hAnsi="Arial" w:cs="Arial"/>
          <w:sz w:val="20"/>
          <w:szCs w:val="20"/>
          <w:lang w:eastAsia="cs-CZ"/>
        </w:rPr>
      </w:pPr>
      <w:r w:rsidRPr="00F35007">
        <w:rPr>
          <w:rFonts w:ascii="Arial" w:eastAsia="Times New Roman" w:hAnsi="Arial" w:cs="Arial"/>
          <w:b/>
          <w:bCs/>
          <w:sz w:val="20"/>
          <w:szCs w:val="20"/>
          <w:lang w:eastAsia="cs-CZ"/>
        </w:rPr>
        <w:t>4</w:t>
      </w:r>
      <w:r w:rsidR="004C6826">
        <w:rPr>
          <w:rFonts w:ascii="Arial" w:eastAsia="Times New Roman" w:hAnsi="Arial" w:cs="Arial"/>
          <w:b/>
          <w:bCs/>
          <w:sz w:val="20"/>
          <w:szCs w:val="20"/>
          <w:lang w:eastAsia="cs-CZ"/>
        </w:rPr>
        <w:tab/>
      </w:r>
      <w:r w:rsidRPr="00F35007">
        <w:rPr>
          <w:rFonts w:ascii="Arial" w:eastAsia="Times New Roman" w:hAnsi="Arial" w:cs="Arial"/>
          <w:b/>
          <w:bCs/>
          <w:sz w:val="20"/>
          <w:szCs w:val="20"/>
          <w:lang w:eastAsia="cs-CZ"/>
        </w:rPr>
        <w:t>Členové produkčních družstev</w:t>
      </w:r>
    </w:p>
    <w:p w:rsidR="00F35007" w:rsidRPr="00F35007" w:rsidRDefault="004C6826" w:rsidP="004C6826">
      <w:pPr>
        <w:tabs>
          <w:tab w:val="left" w:pos="567"/>
        </w:tabs>
        <w:spacing w:after="120" w:line="240" w:lineRule="auto"/>
        <w:ind w:left="284"/>
        <w:rPr>
          <w:rFonts w:ascii="Arial" w:eastAsia="Times New Roman" w:hAnsi="Arial" w:cs="Arial"/>
          <w:sz w:val="20"/>
          <w:szCs w:val="20"/>
          <w:lang w:eastAsia="cs-CZ"/>
        </w:rPr>
      </w:pPr>
      <w:r>
        <w:rPr>
          <w:rFonts w:ascii="Arial" w:eastAsia="Times New Roman" w:hAnsi="Arial" w:cs="Arial"/>
          <w:sz w:val="20"/>
          <w:szCs w:val="20"/>
          <w:lang w:eastAsia="cs-CZ"/>
        </w:rPr>
        <w:t>41</w:t>
      </w:r>
      <w:r>
        <w:rPr>
          <w:rFonts w:ascii="Arial" w:eastAsia="Times New Roman" w:hAnsi="Arial" w:cs="Arial"/>
          <w:sz w:val="20"/>
          <w:szCs w:val="20"/>
          <w:lang w:eastAsia="cs-CZ"/>
        </w:rPr>
        <w:tab/>
      </w:r>
      <w:r w:rsidR="00F35007" w:rsidRPr="004C6826">
        <w:rPr>
          <w:rFonts w:ascii="Arial" w:eastAsia="Times New Roman" w:hAnsi="Arial" w:cs="Arial"/>
          <w:sz w:val="20"/>
          <w:szCs w:val="20"/>
          <w:lang w:eastAsia="cs-CZ"/>
        </w:rPr>
        <w:t>Členové produkčních družstev</w:t>
      </w:r>
    </w:p>
    <w:p w:rsidR="00F35007" w:rsidRPr="00F35007" w:rsidRDefault="00F35007" w:rsidP="004C6826">
      <w:pPr>
        <w:tabs>
          <w:tab w:val="left" w:pos="284"/>
        </w:tabs>
        <w:spacing w:after="120" w:line="240" w:lineRule="auto"/>
        <w:rPr>
          <w:rFonts w:ascii="Arial" w:eastAsia="Times New Roman" w:hAnsi="Arial" w:cs="Arial"/>
          <w:sz w:val="20"/>
          <w:szCs w:val="20"/>
          <w:lang w:eastAsia="cs-CZ"/>
        </w:rPr>
      </w:pPr>
      <w:r w:rsidRPr="00F35007">
        <w:rPr>
          <w:rFonts w:ascii="Arial" w:eastAsia="Times New Roman" w:hAnsi="Arial" w:cs="Arial"/>
          <w:b/>
          <w:bCs/>
          <w:sz w:val="20"/>
          <w:szCs w:val="20"/>
          <w:lang w:eastAsia="cs-CZ"/>
        </w:rPr>
        <w:t>5</w:t>
      </w:r>
      <w:r w:rsidR="004C6826">
        <w:rPr>
          <w:rFonts w:ascii="Arial" w:eastAsia="Times New Roman" w:hAnsi="Arial" w:cs="Arial"/>
          <w:b/>
          <w:bCs/>
          <w:sz w:val="20"/>
          <w:szCs w:val="20"/>
          <w:lang w:eastAsia="cs-CZ"/>
        </w:rPr>
        <w:tab/>
      </w:r>
      <w:r w:rsidRPr="00F35007">
        <w:rPr>
          <w:rFonts w:ascii="Arial" w:eastAsia="Times New Roman" w:hAnsi="Arial" w:cs="Arial"/>
          <w:b/>
          <w:bCs/>
          <w:sz w:val="20"/>
          <w:szCs w:val="20"/>
          <w:lang w:eastAsia="cs-CZ"/>
        </w:rPr>
        <w:t>Pomáhající rodinní příslušníci</w:t>
      </w:r>
    </w:p>
    <w:p w:rsidR="004C6826" w:rsidRDefault="00F35007" w:rsidP="004C6826">
      <w:pPr>
        <w:tabs>
          <w:tab w:val="left" w:pos="567"/>
        </w:tabs>
        <w:spacing w:after="120" w:line="240" w:lineRule="auto"/>
        <w:ind w:left="284"/>
        <w:rPr>
          <w:rFonts w:ascii="Arial" w:eastAsia="Times New Roman" w:hAnsi="Arial" w:cs="Arial"/>
          <w:sz w:val="20"/>
          <w:szCs w:val="20"/>
          <w:lang w:eastAsia="cs-CZ"/>
        </w:rPr>
      </w:pPr>
      <w:r w:rsidRPr="004C6826">
        <w:rPr>
          <w:rFonts w:ascii="Arial" w:eastAsia="Times New Roman" w:hAnsi="Arial" w:cs="Arial"/>
          <w:sz w:val="20"/>
          <w:szCs w:val="20"/>
          <w:lang w:eastAsia="cs-CZ"/>
        </w:rPr>
        <w:t>51</w:t>
      </w:r>
      <w:r w:rsidR="004C6826">
        <w:rPr>
          <w:rFonts w:ascii="Arial" w:eastAsia="Times New Roman" w:hAnsi="Arial" w:cs="Arial"/>
          <w:sz w:val="20"/>
          <w:szCs w:val="20"/>
          <w:lang w:eastAsia="cs-CZ"/>
        </w:rPr>
        <w:tab/>
      </w:r>
      <w:r w:rsidRPr="004C6826">
        <w:rPr>
          <w:rFonts w:ascii="Arial" w:eastAsia="Times New Roman" w:hAnsi="Arial" w:cs="Arial"/>
          <w:sz w:val="20"/>
          <w:szCs w:val="20"/>
          <w:lang w:eastAsia="cs-CZ"/>
        </w:rPr>
        <w:t>Pomáhající rodinní příslušníci</w:t>
      </w:r>
    </w:p>
    <w:p w:rsidR="00F35007" w:rsidRPr="00F35007" w:rsidRDefault="004C6826" w:rsidP="004C6826">
      <w:pPr>
        <w:tabs>
          <w:tab w:val="left" w:pos="284"/>
        </w:tabs>
        <w:spacing w:after="120" w:line="240" w:lineRule="auto"/>
        <w:rPr>
          <w:rFonts w:ascii="Arial" w:eastAsia="Times New Roman" w:hAnsi="Arial" w:cs="Arial"/>
          <w:sz w:val="20"/>
          <w:szCs w:val="20"/>
          <w:lang w:eastAsia="cs-CZ"/>
        </w:rPr>
      </w:pPr>
      <w:r>
        <w:rPr>
          <w:rFonts w:ascii="Arial" w:eastAsia="Times New Roman" w:hAnsi="Arial" w:cs="Arial"/>
          <w:b/>
          <w:bCs/>
          <w:sz w:val="20"/>
          <w:szCs w:val="20"/>
          <w:lang w:eastAsia="cs-CZ"/>
        </w:rPr>
        <w:t>6</w:t>
      </w:r>
      <w:r>
        <w:rPr>
          <w:rFonts w:ascii="Arial" w:eastAsia="Times New Roman" w:hAnsi="Arial" w:cs="Arial"/>
          <w:b/>
          <w:bCs/>
          <w:sz w:val="20"/>
          <w:szCs w:val="20"/>
          <w:lang w:eastAsia="cs-CZ"/>
        </w:rPr>
        <w:tab/>
      </w:r>
      <w:r w:rsidR="00F35007" w:rsidRPr="00F35007">
        <w:rPr>
          <w:rFonts w:ascii="Arial" w:eastAsia="Times New Roman" w:hAnsi="Arial" w:cs="Arial"/>
          <w:b/>
          <w:bCs/>
          <w:sz w:val="20"/>
          <w:szCs w:val="20"/>
          <w:lang w:eastAsia="cs-CZ"/>
        </w:rPr>
        <w:t>Osoby neklasifikovatelné podle postavení v zaměstnání</w:t>
      </w:r>
    </w:p>
    <w:p w:rsidR="00F35007" w:rsidRPr="00F35007" w:rsidRDefault="004C6826" w:rsidP="004C6826">
      <w:pPr>
        <w:tabs>
          <w:tab w:val="left" w:pos="567"/>
        </w:tabs>
        <w:spacing w:after="120" w:line="240" w:lineRule="auto"/>
        <w:ind w:left="284"/>
        <w:rPr>
          <w:rFonts w:ascii="Arial" w:eastAsia="Times New Roman" w:hAnsi="Arial" w:cs="Arial"/>
          <w:sz w:val="20"/>
          <w:szCs w:val="20"/>
          <w:lang w:eastAsia="cs-CZ"/>
        </w:rPr>
      </w:pPr>
      <w:r>
        <w:rPr>
          <w:rFonts w:ascii="Arial" w:eastAsia="Times New Roman" w:hAnsi="Arial" w:cs="Arial"/>
          <w:sz w:val="20"/>
          <w:szCs w:val="20"/>
          <w:lang w:eastAsia="cs-CZ"/>
        </w:rPr>
        <w:t>61</w:t>
      </w:r>
      <w:r>
        <w:rPr>
          <w:rFonts w:ascii="Arial" w:eastAsia="Times New Roman" w:hAnsi="Arial" w:cs="Arial"/>
          <w:sz w:val="20"/>
          <w:szCs w:val="20"/>
          <w:lang w:eastAsia="cs-CZ"/>
        </w:rPr>
        <w:tab/>
      </w:r>
      <w:r w:rsidR="00F35007" w:rsidRPr="004C6826">
        <w:rPr>
          <w:rFonts w:ascii="Arial" w:eastAsia="Times New Roman" w:hAnsi="Arial" w:cs="Arial"/>
          <w:sz w:val="20"/>
          <w:szCs w:val="20"/>
          <w:lang w:eastAsia="cs-CZ"/>
        </w:rPr>
        <w:t>Osoby neklasifikovatelné podle postavení v zaměstnání</w:t>
      </w:r>
    </w:p>
    <w:p w:rsidR="004C6826" w:rsidRDefault="004C6826">
      <w:pPr>
        <w:rPr>
          <w:rFonts w:ascii="Arial" w:hAnsi="Arial" w:cs="Arial"/>
          <w:sz w:val="20"/>
          <w:szCs w:val="20"/>
        </w:rPr>
      </w:pPr>
      <w:r>
        <w:rPr>
          <w:rFonts w:ascii="Arial" w:hAnsi="Arial" w:cs="Arial"/>
          <w:sz w:val="20"/>
          <w:szCs w:val="20"/>
        </w:rPr>
        <w:br w:type="page"/>
      </w:r>
    </w:p>
    <w:p w:rsidR="0020092D" w:rsidRPr="003E75C3" w:rsidRDefault="00525194" w:rsidP="0083154E">
      <w:pPr>
        <w:jc w:val="both"/>
        <w:rPr>
          <w:rFonts w:ascii="Arial" w:hAnsi="Arial" w:cs="Arial"/>
          <w:b/>
          <w:sz w:val="28"/>
          <w:szCs w:val="28"/>
        </w:rPr>
      </w:pPr>
      <w:r w:rsidRPr="003E75C3">
        <w:rPr>
          <w:rFonts w:ascii="Arial" w:hAnsi="Arial" w:cs="Arial"/>
          <w:b/>
          <w:sz w:val="28"/>
          <w:szCs w:val="28"/>
        </w:rPr>
        <w:lastRenderedPageBreak/>
        <w:t>11 Zaměstnanci v pracovním poměru</w:t>
      </w:r>
    </w:p>
    <w:tbl>
      <w:tblPr>
        <w:tblW w:w="0" w:type="auto"/>
        <w:tblCellSpacing w:w="0" w:type="dxa"/>
        <w:tblCellMar>
          <w:left w:w="0" w:type="dxa"/>
          <w:right w:w="0" w:type="dxa"/>
        </w:tblCellMar>
        <w:tblLook w:val="04A0"/>
      </w:tblPr>
      <w:tblGrid>
        <w:gridCol w:w="510"/>
        <w:gridCol w:w="180"/>
        <w:gridCol w:w="4890"/>
      </w:tblGrid>
      <w:tr w:rsidR="00525194" w:rsidRPr="00525194" w:rsidTr="00525194">
        <w:trPr>
          <w:tblCellSpacing w:w="0" w:type="dxa"/>
        </w:trPr>
        <w:tc>
          <w:tcPr>
            <w:tcW w:w="51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b/>
                <w:bCs/>
                <w:color w:val="000000"/>
                <w:sz w:val="20"/>
                <w:szCs w:val="20"/>
                <w:lang w:eastAsia="cs-CZ"/>
              </w:rPr>
              <w:t>111</w:t>
            </w:r>
          </w:p>
        </w:tc>
        <w:tc>
          <w:tcPr>
            <w:tcW w:w="18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489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zaměstnanci na základě pracovní smlouvy</w:t>
            </w:r>
          </w:p>
        </w:tc>
      </w:tr>
      <w:tr w:rsidR="00525194" w:rsidRPr="00525194" w:rsidTr="00525194">
        <w:trPr>
          <w:tblCellSpacing w:w="0" w:type="dxa"/>
        </w:trPr>
        <w:tc>
          <w:tcPr>
            <w:tcW w:w="51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1111</w:t>
            </w:r>
          </w:p>
        </w:tc>
        <w:tc>
          <w:tcPr>
            <w:tcW w:w="18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489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zaměstnanci v pracovním poměru na dobu neurčitou</w:t>
            </w:r>
          </w:p>
        </w:tc>
      </w:tr>
      <w:tr w:rsidR="00525194" w:rsidRPr="00525194" w:rsidTr="00525194">
        <w:trPr>
          <w:tblCellSpacing w:w="0" w:type="dxa"/>
        </w:trPr>
        <w:tc>
          <w:tcPr>
            <w:tcW w:w="51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1112</w:t>
            </w:r>
          </w:p>
        </w:tc>
        <w:tc>
          <w:tcPr>
            <w:tcW w:w="18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489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zaměstnanci v pracovním poměru na dobu určitou</w:t>
            </w:r>
          </w:p>
        </w:tc>
      </w:tr>
      <w:tr w:rsidR="00525194" w:rsidRPr="00525194" w:rsidTr="00525194">
        <w:trPr>
          <w:tblCellSpacing w:w="0" w:type="dxa"/>
        </w:trPr>
        <w:tc>
          <w:tcPr>
            <w:tcW w:w="51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b/>
                <w:bCs/>
                <w:color w:val="000000"/>
                <w:sz w:val="20"/>
                <w:szCs w:val="20"/>
                <w:lang w:eastAsia="cs-CZ"/>
              </w:rPr>
              <w:t>112</w:t>
            </w:r>
          </w:p>
        </w:tc>
        <w:tc>
          <w:tcPr>
            <w:tcW w:w="18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489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zaměstnanci jmenovaní nebo volení</w:t>
            </w:r>
          </w:p>
        </w:tc>
      </w:tr>
      <w:tr w:rsidR="00525194" w:rsidRPr="00525194" w:rsidTr="00525194">
        <w:trPr>
          <w:tblCellSpacing w:w="0" w:type="dxa"/>
        </w:trPr>
        <w:tc>
          <w:tcPr>
            <w:tcW w:w="51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1121</w:t>
            </w:r>
          </w:p>
        </w:tc>
        <w:tc>
          <w:tcPr>
            <w:tcW w:w="18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489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zaměstnanci jmenovaní</w:t>
            </w:r>
          </w:p>
        </w:tc>
      </w:tr>
      <w:tr w:rsidR="00525194" w:rsidRPr="00525194" w:rsidTr="00525194">
        <w:trPr>
          <w:tblCellSpacing w:w="0" w:type="dxa"/>
        </w:trPr>
        <w:tc>
          <w:tcPr>
            <w:tcW w:w="51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1122</w:t>
            </w:r>
          </w:p>
        </w:tc>
        <w:tc>
          <w:tcPr>
            <w:tcW w:w="18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489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zaměstnanci volení (kromě členů produkčních družstev)</w:t>
            </w:r>
          </w:p>
        </w:tc>
      </w:tr>
    </w:tbl>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pict>
          <v:rect id="_x0000_i1025" style="width:453.6pt;height:1.5pt" o:hrstd="t" o:hr="t" fillcolor="#a0a0a0" stroked="f"/>
        </w:pict>
      </w:r>
    </w:p>
    <w:p w:rsidR="003E75C3" w:rsidRPr="0095487A" w:rsidRDefault="003E75C3" w:rsidP="0095487A">
      <w:pPr>
        <w:spacing w:after="0" w:line="240" w:lineRule="auto"/>
        <w:jc w:val="both"/>
        <w:rPr>
          <w:rFonts w:ascii="Arial" w:eastAsia="Times New Roman" w:hAnsi="Arial" w:cs="Arial"/>
          <w:color w:val="000000"/>
          <w:sz w:val="20"/>
          <w:szCs w:val="20"/>
          <w:lang w:eastAsia="cs-CZ"/>
        </w:rPr>
      </w:pPr>
    </w:p>
    <w:p w:rsidR="00525194" w:rsidRPr="0095487A" w:rsidRDefault="003E75C3" w:rsidP="0095487A">
      <w:pPr>
        <w:spacing w:after="0" w:line="240" w:lineRule="auto"/>
        <w:jc w:val="both"/>
        <w:rPr>
          <w:rFonts w:ascii="Arial" w:eastAsia="Times New Roman" w:hAnsi="Arial" w:cs="Arial"/>
          <w:color w:val="000000"/>
          <w:sz w:val="20"/>
          <w:szCs w:val="20"/>
          <w:lang w:eastAsia="cs-CZ"/>
        </w:rPr>
      </w:pPr>
      <w:r w:rsidRPr="0095487A">
        <w:rPr>
          <w:rFonts w:ascii="Arial" w:eastAsia="Times New Roman" w:hAnsi="Arial" w:cs="Arial"/>
          <w:color w:val="000000"/>
          <w:sz w:val="20"/>
          <w:szCs w:val="20"/>
          <w:lang w:eastAsia="cs-CZ"/>
        </w:rPr>
        <w:t>Vysvětlivky:</w:t>
      </w:r>
    </w:p>
    <w:p w:rsidR="0095487A" w:rsidRPr="0095487A" w:rsidRDefault="0095487A" w:rsidP="0095487A">
      <w:pPr>
        <w:spacing w:after="0" w:line="240" w:lineRule="auto"/>
        <w:jc w:val="both"/>
        <w:rPr>
          <w:rFonts w:ascii="Arial" w:eastAsia="Times New Roman" w:hAnsi="Arial" w:cs="Arial"/>
          <w:color w:val="000000"/>
          <w:sz w:val="20"/>
          <w:szCs w:val="20"/>
          <w:lang w:eastAsia="cs-CZ"/>
        </w:rPr>
      </w:pPr>
    </w:p>
    <w:p w:rsidR="0095487A" w:rsidRPr="0095487A" w:rsidRDefault="0095487A" w:rsidP="0095487A">
      <w:pPr>
        <w:spacing w:after="0" w:line="240" w:lineRule="auto"/>
        <w:jc w:val="both"/>
        <w:rPr>
          <w:rFonts w:ascii="Arial" w:eastAsia="Times New Roman" w:hAnsi="Arial" w:cs="Arial"/>
          <w:color w:val="000000"/>
          <w:sz w:val="20"/>
          <w:szCs w:val="20"/>
          <w:lang w:eastAsia="cs-CZ"/>
        </w:rPr>
      </w:pPr>
      <w:r w:rsidRPr="0095487A">
        <w:rPr>
          <w:rFonts w:ascii="Arial" w:eastAsia="Times New Roman" w:hAnsi="Arial" w:cs="Arial"/>
          <w:b/>
          <w:bCs/>
          <w:color w:val="000000"/>
          <w:sz w:val="20"/>
          <w:szCs w:val="20"/>
          <w:lang w:eastAsia="cs-CZ"/>
        </w:rPr>
        <w:t>11 zaměstnanci v pracovním poměru</w:t>
      </w:r>
      <w:r w:rsidRPr="0095487A">
        <w:rPr>
          <w:rFonts w:ascii="Arial" w:eastAsia="Times New Roman" w:hAnsi="Arial" w:cs="Arial"/>
          <w:color w:val="000000"/>
          <w:sz w:val="20"/>
          <w:szCs w:val="20"/>
          <w:lang w:eastAsia="cs-CZ"/>
        </w:rPr>
        <w:t xml:space="preserve"> </w:t>
      </w:r>
    </w:p>
    <w:p w:rsidR="0095487A" w:rsidRPr="0095487A" w:rsidRDefault="0095487A" w:rsidP="0095487A">
      <w:pPr>
        <w:spacing w:before="100" w:beforeAutospacing="1" w:after="100" w:afterAutospacing="1" w:line="240" w:lineRule="auto"/>
        <w:jc w:val="both"/>
        <w:rPr>
          <w:rFonts w:ascii="Arial" w:eastAsia="Times New Roman" w:hAnsi="Arial" w:cs="Arial"/>
          <w:color w:val="000000"/>
          <w:sz w:val="20"/>
          <w:szCs w:val="20"/>
          <w:lang w:eastAsia="cs-CZ"/>
        </w:rPr>
      </w:pPr>
      <w:r w:rsidRPr="0095487A">
        <w:rPr>
          <w:rFonts w:ascii="Arial" w:eastAsia="Times New Roman" w:hAnsi="Arial" w:cs="Arial"/>
          <w:color w:val="000000"/>
          <w:sz w:val="20"/>
          <w:szCs w:val="20"/>
          <w:lang w:eastAsia="cs-CZ"/>
        </w:rPr>
        <w:t>Pracovní poměr je pracovněprávní vztah mezi zaměstnancem a zaměstnavatelem. Jeho objektem je osobní výkon (práce) zaměstnance pro zaměstnavatele za mzdu (plat). Zaměstnanec je v pracovním poměru ve vztahu podřízenosti k zamě</w:t>
      </w:r>
      <w:r>
        <w:rPr>
          <w:rFonts w:ascii="Arial" w:eastAsia="Times New Roman" w:hAnsi="Arial" w:cs="Arial"/>
          <w:color w:val="000000"/>
          <w:sz w:val="20"/>
          <w:szCs w:val="20"/>
          <w:lang w:eastAsia="cs-CZ"/>
        </w:rPr>
        <w:t>stnavateli (řádní zaměstnanci).</w:t>
      </w:r>
    </w:p>
    <w:p w:rsidR="0095487A" w:rsidRDefault="0095487A" w:rsidP="00602838">
      <w:pPr>
        <w:tabs>
          <w:tab w:val="left" w:pos="284"/>
        </w:tabs>
        <w:spacing w:before="100" w:beforeAutospacing="1" w:after="100" w:afterAutospacing="1" w:line="240" w:lineRule="auto"/>
        <w:jc w:val="both"/>
        <w:rPr>
          <w:rFonts w:ascii="Arial" w:hAnsi="Arial" w:cs="Arial"/>
          <w:b/>
          <w:bCs/>
          <w:sz w:val="20"/>
          <w:szCs w:val="20"/>
        </w:rPr>
      </w:pPr>
      <w:r>
        <w:rPr>
          <w:rFonts w:ascii="Arial" w:hAnsi="Arial" w:cs="Arial"/>
          <w:b/>
          <w:bCs/>
          <w:sz w:val="20"/>
          <w:szCs w:val="20"/>
        </w:rPr>
        <w:tab/>
      </w:r>
      <w:r w:rsidRPr="0095487A">
        <w:rPr>
          <w:rFonts w:ascii="Arial" w:hAnsi="Arial" w:cs="Arial"/>
          <w:b/>
          <w:bCs/>
          <w:sz w:val="20"/>
          <w:szCs w:val="20"/>
        </w:rPr>
        <w:t xml:space="preserve">111 </w:t>
      </w:r>
      <w:r w:rsidRPr="00602838">
        <w:rPr>
          <w:rFonts w:ascii="Arial" w:eastAsia="Times New Roman" w:hAnsi="Arial" w:cs="Arial"/>
          <w:b/>
          <w:bCs/>
          <w:color w:val="000000"/>
          <w:sz w:val="20"/>
          <w:szCs w:val="20"/>
          <w:lang w:eastAsia="cs-CZ"/>
        </w:rPr>
        <w:t>zaměstnanci na základě pracovní smlouvy</w:t>
      </w:r>
    </w:p>
    <w:p w:rsidR="0095487A" w:rsidRDefault="0095487A" w:rsidP="00602838">
      <w:pPr>
        <w:tabs>
          <w:tab w:val="left" w:pos="567"/>
        </w:tabs>
        <w:spacing w:before="100" w:beforeAutospacing="1" w:after="100" w:afterAutospacing="1" w:line="240" w:lineRule="auto"/>
        <w:jc w:val="both"/>
        <w:rPr>
          <w:rFonts w:ascii="Arial" w:hAnsi="Arial" w:cs="Arial"/>
          <w:sz w:val="20"/>
          <w:szCs w:val="20"/>
        </w:rPr>
      </w:pPr>
      <w:r>
        <w:rPr>
          <w:rFonts w:ascii="Arial" w:hAnsi="Arial" w:cs="Arial"/>
          <w:sz w:val="20"/>
          <w:szCs w:val="20"/>
        </w:rPr>
        <w:tab/>
      </w:r>
      <w:r w:rsidRPr="0095487A">
        <w:rPr>
          <w:rFonts w:ascii="Arial" w:hAnsi="Arial" w:cs="Arial"/>
          <w:sz w:val="20"/>
          <w:szCs w:val="20"/>
        </w:rPr>
        <w:t>1111 zaměstnanci v pracovním poměru na dobu neurčitou</w:t>
      </w:r>
    </w:p>
    <w:p w:rsidR="0095487A" w:rsidRDefault="0095487A" w:rsidP="009029DD">
      <w:pPr>
        <w:tabs>
          <w:tab w:val="left" w:pos="567"/>
        </w:tabs>
        <w:spacing w:after="0" w:line="240" w:lineRule="auto"/>
        <w:ind w:left="567"/>
        <w:jc w:val="both"/>
        <w:rPr>
          <w:rFonts w:ascii="Arial" w:hAnsi="Arial" w:cs="Arial"/>
          <w:sz w:val="20"/>
          <w:szCs w:val="20"/>
        </w:rPr>
      </w:pPr>
      <w:r w:rsidRPr="0095487A">
        <w:rPr>
          <w:rFonts w:ascii="Arial" w:hAnsi="Arial" w:cs="Arial"/>
          <w:sz w:val="20"/>
          <w:szCs w:val="20"/>
        </w:rPr>
        <w:t>Jedná se o zaměstnance, jejichž pracovní poměr vzniká uzavřením pracovní smlouvy, kde není výslovně vyznačená doba trvání pracovního poměru.</w:t>
      </w:r>
    </w:p>
    <w:p w:rsidR="0095487A" w:rsidRDefault="0095487A" w:rsidP="00602838">
      <w:pPr>
        <w:tabs>
          <w:tab w:val="left" w:pos="567"/>
        </w:tabs>
        <w:spacing w:before="100" w:beforeAutospacing="1" w:after="100" w:afterAutospacing="1" w:line="240" w:lineRule="auto"/>
        <w:jc w:val="both"/>
        <w:rPr>
          <w:rFonts w:ascii="Arial" w:hAnsi="Arial" w:cs="Arial"/>
          <w:sz w:val="20"/>
          <w:szCs w:val="20"/>
        </w:rPr>
      </w:pPr>
      <w:r>
        <w:rPr>
          <w:rFonts w:ascii="Arial" w:hAnsi="Arial" w:cs="Arial"/>
          <w:sz w:val="20"/>
          <w:szCs w:val="20"/>
        </w:rPr>
        <w:tab/>
      </w:r>
      <w:r w:rsidRPr="0095487A">
        <w:rPr>
          <w:rFonts w:ascii="Arial" w:hAnsi="Arial" w:cs="Arial"/>
          <w:sz w:val="20"/>
          <w:szCs w:val="20"/>
        </w:rPr>
        <w:t>1112 zaměstnanci v p</w:t>
      </w:r>
      <w:r>
        <w:rPr>
          <w:rFonts w:ascii="Arial" w:hAnsi="Arial" w:cs="Arial"/>
          <w:sz w:val="20"/>
          <w:szCs w:val="20"/>
        </w:rPr>
        <w:t>racovním poměru na dobu určitou</w:t>
      </w:r>
    </w:p>
    <w:p w:rsidR="0095487A" w:rsidRDefault="0095487A" w:rsidP="009029DD">
      <w:pPr>
        <w:tabs>
          <w:tab w:val="left" w:pos="567"/>
        </w:tabs>
        <w:spacing w:after="0" w:line="240" w:lineRule="auto"/>
        <w:ind w:left="567"/>
        <w:jc w:val="both"/>
        <w:rPr>
          <w:rFonts w:ascii="Arial" w:hAnsi="Arial" w:cs="Arial"/>
          <w:sz w:val="20"/>
          <w:szCs w:val="20"/>
        </w:rPr>
      </w:pPr>
      <w:r w:rsidRPr="0095487A">
        <w:rPr>
          <w:rFonts w:ascii="Arial" w:hAnsi="Arial" w:cs="Arial"/>
          <w:sz w:val="20"/>
          <w:szCs w:val="20"/>
        </w:rPr>
        <w:t>Jedná se o zaměstnance, jejichž pracovní poměr vzniká uzavřením pracovní smlouvy, kde kromě dne nástupu do práce je ujednání o tom, který den (nebo za jakých okolností) pracovní poměr končí.</w:t>
      </w:r>
    </w:p>
    <w:p w:rsidR="0095487A" w:rsidRDefault="0095487A" w:rsidP="00602838">
      <w:pPr>
        <w:tabs>
          <w:tab w:val="left" w:pos="284"/>
        </w:tabs>
        <w:spacing w:before="100" w:beforeAutospacing="1" w:after="100" w:afterAutospacing="1" w:line="240" w:lineRule="auto"/>
        <w:jc w:val="both"/>
        <w:rPr>
          <w:rFonts w:ascii="Arial" w:hAnsi="Arial" w:cs="Arial"/>
          <w:b/>
          <w:bCs/>
          <w:sz w:val="20"/>
          <w:szCs w:val="20"/>
        </w:rPr>
      </w:pPr>
      <w:r>
        <w:rPr>
          <w:rFonts w:ascii="Arial" w:hAnsi="Arial" w:cs="Arial"/>
          <w:b/>
          <w:bCs/>
          <w:sz w:val="20"/>
          <w:szCs w:val="20"/>
        </w:rPr>
        <w:tab/>
      </w:r>
      <w:r w:rsidRPr="0095487A">
        <w:rPr>
          <w:rFonts w:ascii="Arial" w:hAnsi="Arial" w:cs="Arial"/>
          <w:b/>
          <w:bCs/>
          <w:sz w:val="20"/>
          <w:szCs w:val="20"/>
        </w:rPr>
        <w:t>112 zaměstnanci jmenovaní nebo volení</w:t>
      </w:r>
    </w:p>
    <w:p w:rsidR="009029DD" w:rsidRDefault="0095487A" w:rsidP="00602838">
      <w:pPr>
        <w:tabs>
          <w:tab w:val="left" w:pos="567"/>
        </w:tabs>
        <w:spacing w:before="100" w:beforeAutospacing="1" w:after="100" w:afterAutospacing="1" w:line="240" w:lineRule="auto"/>
        <w:jc w:val="both"/>
        <w:rPr>
          <w:rFonts w:ascii="Arial" w:hAnsi="Arial" w:cs="Arial"/>
          <w:sz w:val="20"/>
          <w:szCs w:val="20"/>
        </w:rPr>
      </w:pPr>
      <w:r>
        <w:rPr>
          <w:rFonts w:ascii="Arial" w:hAnsi="Arial" w:cs="Arial"/>
          <w:sz w:val="20"/>
          <w:szCs w:val="20"/>
        </w:rPr>
        <w:tab/>
      </w:r>
      <w:r w:rsidRPr="0095487A">
        <w:rPr>
          <w:rFonts w:ascii="Arial" w:hAnsi="Arial" w:cs="Arial"/>
          <w:sz w:val="20"/>
          <w:szCs w:val="20"/>
        </w:rPr>
        <w:t>1121 zaměstnanci jmenovaní</w:t>
      </w:r>
    </w:p>
    <w:p w:rsidR="009029DD" w:rsidRDefault="0095487A" w:rsidP="009029DD">
      <w:pPr>
        <w:tabs>
          <w:tab w:val="left" w:pos="567"/>
        </w:tabs>
        <w:spacing w:after="0" w:line="240" w:lineRule="auto"/>
        <w:ind w:left="567"/>
        <w:jc w:val="both"/>
        <w:rPr>
          <w:rFonts w:ascii="Arial" w:hAnsi="Arial" w:cs="Arial"/>
          <w:sz w:val="20"/>
          <w:szCs w:val="20"/>
        </w:rPr>
      </w:pPr>
      <w:r w:rsidRPr="0095487A">
        <w:rPr>
          <w:rFonts w:ascii="Arial" w:hAnsi="Arial" w:cs="Arial"/>
          <w:sz w:val="20"/>
          <w:szCs w:val="20"/>
        </w:rPr>
        <w:t>Jedná se o zaměstnance, kteří jsou jmenováni do funkcí podle zvláštních předpisů (právních norem) odlišných od zákoníku práce (např. ministr práce a sociálních věcí jmenuje ředitele úřadu práce - zákon č.9/1991 Sb., o zaměstnanosti a působnosti orgánů na úseku zaměstnanosti /v platném znění/). Toto jmenování není výsledkem přímé podřízenosti a</w:t>
      </w:r>
      <w:r w:rsidR="009029DD">
        <w:rPr>
          <w:rFonts w:ascii="Arial" w:hAnsi="Arial" w:cs="Arial"/>
          <w:sz w:val="20"/>
          <w:szCs w:val="20"/>
        </w:rPr>
        <w:t> </w:t>
      </w:r>
      <w:r w:rsidRPr="0095487A">
        <w:rPr>
          <w:rFonts w:ascii="Arial" w:hAnsi="Arial" w:cs="Arial"/>
          <w:sz w:val="20"/>
          <w:szCs w:val="20"/>
        </w:rPr>
        <w:t>nadřízenosti v pracovněprávním vztahu.</w:t>
      </w:r>
    </w:p>
    <w:p w:rsidR="009029DD" w:rsidRDefault="009029DD" w:rsidP="009029DD">
      <w:pPr>
        <w:tabs>
          <w:tab w:val="left" w:pos="567"/>
        </w:tabs>
        <w:spacing w:after="0" w:line="240" w:lineRule="auto"/>
        <w:ind w:left="567"/>
        <w:jc w:val="both"/>
        <w:rPr>
          <w:rFonts w:ascii="Arial" w:hAnsi="Arial" w:cs="Arial"/>
          <w:sz w:val="20"/>
          <w:szCs w:val="20"/>
        </w:rPr>
      </w:pPr>
    </w:p>
    <w:p w:rsidR="009029DD" w:rsidRDefault="0095487A" w:rsidP="009029DD">
      <w:pPr>
        <w:tabs>
          <w:tab w:val="left" w:pos="567"/>
        </w:tabs>
        <w:spacing w:after="0" w:line="240" w:lineRule="auto"/>
        <w:ind w:left="567"/>
        <w:jc w:val="both"/>
        <w:rPr>
          <w:rFonts w:ascii="Arial" w:hAnsi="Arial" w:cs="Arial"/>
          <w:sz w:val="20"/>
          <w:szCs w:val="20"/>
        </w:rPr>
      </w:pPr>
      <w:r w:rsidRPr="0095487A">
        <w:rPr>
          <w:rFonts w:ascii="Arial" w:hAnsi="Arial" w:cs="Arial"/>
          <w:sz w:val="20"/>
          <w:szCs w:val="20"/>
        </w:rPr>
        <w:t>Dále se jedná o zaměstnance, kteří jsou jmenováni do vedoucích funkcí za podmínky, že tomuto vedoucímu zaměstnanci je podřízen další vedoucí zaměstnanec. Do vedoucí funkce</w:t>
      </w:r>
      <w:r w:rsidR="009029DD">
        <w:rPr>
          <w:rFonts w:ascii="Arial" w:hAnsi="Arial" w:cs="Arial"/>
          <w:sz w:val="20"/>
          <w:szCs w:val="20"/>
        </w:rPr>
        <w:t xml:space="preserve"> může být zaměstnanec jmenován:</w:t>
      </w:r>
    </w:p>
    <w:p w:rsidR="009029DD" w:rsidRDefault="009029DD" w:rsidP="00602838">
      <w:pPr>
        <w:tabs>
          <w:tab w:val="left" w:pos="567"/>
        </w:tabs>
        <w:spacing w:after="0" w:line="240" w:lineRule="auto"/>
        <w:ind w:left="567"/>
        <w:jc w:val="both"/>
        <w:rPr>
          <w:rFonts w:ascii="Arial" w:hAnsi="Arial" w:cs="Arial"/>
          <w:sz w:val="20"/>
          <w:szCs w:val="20"/>
        </w:rPr>
      </w:pPr>
    </w:p>
    <w:p w:rsidR="009029DD" w:rsidRPr="009029DD" w:rsidRDefault="0095487A" w:rsidP="009029DD">
      <w:pPr>
        <w:pStyle w:val="Odstavecseseznamem"/>
        <w:numPr>
          <w:ilvl w:val="0"/>
          <w:numId w:val="10"/>
        </w:numPr>
        <w:tabs>
          <w:tab w:val="left" w:pos="567"/>
        </w:tabs>
        <w:spacing w:after="0" w:line="240" w:lineRule="auto"/>
        <w:jc w:val="both"/>
        <w:rPr>
          <w:rFonts w:ascii="Arial" w:hAnsi="Arial" w:cs="Arial"/>
          <w:sz w:val="20"/>
          <w:szCs w:val="20"/>
        </w:rPr>
      </w:pPr>
      <w:r w:rsidRPr="009029DD">
        <w:rPr>
          <w:rFonts w:ascii="Arial" w:hAnsi="Arial" w:cs="Arial"/>
          <w:sz w:val="20"/>
          <w:szCs w:val="20"/>
        </w:rPr>
        <w:t>v přímé řídicí působnosti zaměstnavatele</w:t>
      </w:r>
    </w:p>
    <w:p w:rsidR="0095487A" w:rsidRPr="009029DD" w:rsidRDefault="0095487A" w:rsidP="009029DD">
      <w:pPr>
        <w:pStyle w:val="Odstavecseseznamem"/>
        <w:numPr>
          <w:ilvl w:val="0"/>
          <w:numId w:val="10"/>
        </w:numPr>
        <w:tabs>
          <w:tab w:val="left" w:pos="567"/>
        </w:tabs>
        <w:spacing w:after="0" w:line="240" w:lineRule="auto"/>
        <w:jc w:val="both"/>
        <w:rPr>
          <w:rFonts w:ascii="Arial" w:hAnsi="Arial" w:cs="Arial"/>
          <w:sz w:val="20"/>
          <w:szCs w:val="20"/>
        </w:rPr>
      </w:pPr>
      <w:r w:rsidRPr="009029DD">
        <w:rPr>
          <w:rFonts w:ascii="Arial" w:hAnsi="Arial" w:cs="Arial"/>
          <w:sz w:val="20"/>
          <w:szCs w:val="20"/>
        </w:rPr>
        <w:t>v přímé řídicí působnosti vedoucího zaměstnance přímo podřízeného zaměstnavateli (statutárnímu orgánu).</w:t>
      </w:r>
    </w:p>
    <w:p w:rsidR="009029DD" w:rsidRDefault="009029DD" w:rsidP="00602838">
      <w:pPr>
        <w:tabs>
          <w:tab w:val="left" w:pos="567"/>
        </w:tabs>
        <w:spacing w:before="100" w:beforeAutospacing="1" w:after="100" w:afterAutospacing="1" w:line="240" w:lineRule="auto"/>
        <w:jc w:val="both"/>
        <w:rPr>
          <w:rFonts w:ascii="Arial" w:hAnsi="Arial" w:cs="Arial"/>
          <w:sz w:val="20"/>
          <w:szCs w:val="20"/>
        </w:rPr>
      </w:pPr>
      <w:r>
        <w:rPr>
          <w:rFonts w:ascii="Arial" w:hAnsi="Arial" w:cs="Arial"/>
          <w:sz w:val="20"/>
          <w:szCs w:val="20"/>
        </w:rPr>
        <w:tab/>
      </w:r>
      <w:r w:rsidR="0095487A" w:rsidRPr="0095487A">
        <w:rPr>
          <w:rFonts w:ascii="Arial" w:hAnsi="Arial" w:cs="Arial"/>
          <w:sz w:val="20"/>
          <w:szCs w:val="20"/>
        </w:rPr>
        <w:t>1122 zaměstnanci volení (kromě členů produkčních družstev)</w:t>
      </w:r>
    </w:p>
    <w:p w:rsidR="0095487A" w:rsidRPr="0095487A" w:rsidRDefault="0095487A" w:rsidP="009029DD">
      <w:pPr>
        <w:tabs>
          <w:tab w:val="left" w:pos="567"/>
        </w:tabs>
        <w:spacing w:after="0" w:line="240" w:lineRule="auto"/>
        <w:ind w:left="567"/>
        <w:jc w:val="both"/>
        <w:rPr>
          <w:rFonts w:ascii="Arial" w:eastAsia="Times New Roman" w:hAnsi="Arial" w:cs="Arial"/>
          <w:color w:val="000000"/>
          <w:sz w:val="20"/>
          <w:szCs w:val="20"/>
          <w:lang w:eastAsia="cs-CZ"/>
        </w:rPr>
      </w:pPr>
      <w:r w:rsidRPr="0095487A">
        <w:rPr>
          <w:rFonts w:ascii="Arial" w:hAnsi="Arial" w:cs="Arial"/>
          <w:sz w:val="20"/>
          <w:szCs w:val="20"/>
        </w:rPr>
        <w:t>Volbou se zakládá pracovní poměr v případech stanovených zvláštními právními předpisy, případně stanovami nebo usneseními příslušných sdružení občanů (např. Ústava České republiky, zákon o obcích, obchodní zákoník, občanský zákoník apod.).</w:t>
      </w:r>
    </w:p>
    <w:p w:rsidR="00525194" w:rsidRPr="003E75C3" w:rsidRDefault="00525194">
      <w:pPr>
        <w:rPr>
          <w:rFonts w:ascii="Arial" w:hAnsi="Arial" w:cs="Arial"/>
          <w:sz w:val="20"/>
          <w:szCs w:val="20"/>
        </w:rPr>
      </w:pPr>
      <w:r w:rsidRPr="003E75C3">
        <w:rPr>
          <w:rFonts w:ascii="Arial" w:hAnsi="Arial" w:cs="Arial"/>
          <w:sz w:val="20"/>
          <w:szCs w:val="20"/>
        </w:rPr>
        <w:br w:type="page"/>
      </w:r>
    </w:p>
    <w:p w:rsidR="00525194" w:rsidRPr="0083154E" w:rsidRDefault="00525194" w:rsidP="00D83A91">
      <w:pPr>
        <w:jc w:val="both"/>
        <w:rPr>
          <w:rFonts w:ascii="Arial" w:hAnsi="Arial" w:cs="Arial"/>
          <w:b/>
          <w:sz w:val="28"/>
          <w:szCs w:val="28"/>
        </w:rPr>
      </w:pPr>
      <w:r w:rsidRPr="0083154E">
        <w:rPr>
          <w:rFonts w:ascii="Arial" w:hAnsi="Arial" w:cs="Arial"/>
          <w:b/>
          <w:sz w:val="28"/>
          <w:szCs w:val="28"/>
        </w:rPr>
        <w:lastRenderedPageBreak/>
        <w:t>12 Zaměstnanci na základě dohod</w:t>
      </w:r>
    </w:p>
    <w:tbl>
      <w:tblPr>
        <w:tblW w:w="0" w:type="auto"/>
        <w:tblCellSpacing w:w="0" w:type="dxa"/>
        <w:tblCellMar>
          <w:left w:w="0" w:type="dxa"/>
          <w:right w:w="0" w:type="dxa"/>
        </w:tblCellMar>
        <w:tblLook w:val="04A0"/>
      </w:tblPr>
      <w:tblGrid>
        <w:gridCol w:w="510"/>
        <w:gridCol w:w="180"/>
        <w:gridCol w:w="4410"/>
      </w:tblGrid>
      <w:tr w:rsidR="00525194" w:rsidRPr="00525194" w:rsidTr="00525194">
        <w:trPr>
          <w:tblCellSpacing w:w="0" w:type="dxa"/>
        </w:trPr>
        <w:tc>
          <w:tcPr>
            <w:tcW w:w="51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b/>
                <w:bCs/>
                <w:color w:val="000000"/>
                <w:sz w:val="20"/>
                <w:szCs w:val="20"/>
                <w:lang w:eastAsia="cs-CZ"/>
              </w:rPr>
              <w:t>121</w:t>
            </w:r>
          </w:p>
        </w:tc>
        <w:tc>
          <w:tcPr>
            <w:tcW w:w="18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441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zaměstnanci na základě dohod</w:t>
            </w:r>
          </w:p>
        </w:tc>
      </w:tr>
      <w:tr w:rsidR="00525194" w:rsidRPr="00525194" w:rsidTr="00525194">
        <w:trPr>
          <w:tblCellSpacing w:w="0" w:type="dxa"/>
        </w:trPr>
        <w:tc>
          <w:tcPr>
            <w:tcW w:w="51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1211</w:t>
            </w:r>
          </w:p>
        </w:tc>
        <w:tc>
          <w:tcPr>
            <w:tcW w:w="18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441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zaměstnanci na základě dohod o pracovní činnosti</w:t>
            </w:r>
          </w:p>
        </w:tc>
      </w:tr>
      <w:tr w:rsidR="00525194" w:rsidRPr="00525194" w:rsidTr="00525194">
        <w:trPr>
          <w:tblCellSpacing w:w="0" w:type="dxa"/>
        </w:trPr>
        <w:tc>
          <w:tcPr>
            <w:tcW w:w="51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1212</w:t>
            </w:r>
          </w:p>
        </w:tc>
        <w:tc>
          <w:tcPr>
            <w:tcW w:w="18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4410" w:type="dxa"/>
            <w:vAlign w:val="center"/>
            <w:hideMark/>
          </w:tcPr>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zaměstnanci na základě dohod o provedení práce</w:t>
            </w:r>
          </w:p>
        </w:tc>
      </w:tr>
    </w:tbl>
    <w:p w:rsidR="00525194" w:rsidRPr="00525194" w:rsidRDefault="00525194" w:rsidP="0083154E">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pict>
          <v:rect id="_x0000_i1026" style="width:453.6pt;height:1.5pt" o:hrstd="t" o:hr="t" fillcolor="#a0a0a0" stroked="f"/>
        </w:pict>
      </w:r>
    </w:p>
    <w:p w:rsidR="0083154E" w:rsidRDefault="0083154E" w:rsidP="0083154E">
      <w:pPr>
        <w:spacing w:after="0" w:line="240" w:lineRule="auto"/>
        <w:jc w:val="both"/>
        <w:rPr>
          <w:rFonts w:ascii="Arial" w:eastAsia="Times New Roman" w:hAnsi="Arial" w:cs="Arial"/>
          <w:color w:val="000000"/>
          <w:sz w:val="20"/>
          <w:szCs w:val="20"/>
          <w:lang w:eastAsia="cs-CZ"/>
        </w:rPr>
      </w:pPr>
    </w:p>
    <w:p w:rsidR="00525194" w:rsidRDefault="0083154E" w:rsidP="0083154E">
      <w:pPr>
        <w:spacing w:after="0"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Vysvětlivky:</w:t>
      </w:r>
    </w:p>
    <w:p w:rsidR="0083154E" w:rsidRDefault="00525194" w:rsidP="0083154E">
      <w:pPr>
        <w:spacing w:before="100" w:beforeAutospacing="1"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xml:space="preserve">Vztahy mezi zaměstnancem a zaměstnavatelem nemusí mít vždy podobu pracovního poměru (podskupina 11), osoba může být zaměstnána i na základě dohod o </w:t>
      </w:r>
      <w:proofErr w:type="spellStart"/>
      <w:r w:rsidRPr="00525194">
        <w:rPr>
          <w:rFonts w:ascii="Arial" w:eastAsia="Times New Roman" w:hAnsi="Arial" w:cs="Arial"/>
          <w:color w:val="000000"/>
          <w:sz w:val="20"/>
          <w:szCs w:val="20"/>
          <w:lang w:eastAsia="cs-CZ"/>
        </w:rPr>
        <w:t>pracech</w:t>
      </w:r>
      <w:proofErr w:type="spellEnd"/>
      <w:r w:rsidRPr="00525194">
        <w:rPr>
          <w:rFonts w:ascii="Arial" w:eastAsia="Times New Roman" w:hAnsi="Arial" w:cs="Arial"/>
          <w:color w:val="000000"/>
          <w:sz w:val="20"/>
          <w:szCs w:val="20"/>
          <w:lang w:eastAsia="cs-CZ"/>
        </w:rPr>
        <w:t xml:space="preserve"> konaných mimo pracovní poměr:</w:t>
      </w:r>
    </w:p>
    <w:p w:rsidR="0083154E" w:rsidRPr="0083154E" w:rsidRDefault="00525194" w:rsidP="00602838">
      <w:pPr>
        <w:pStyle w:val="Odstavecseseznamem"/>
        <w:numPr>
          <w:ilvl w:val="0"/>
          <w:numId w:val="9"/>
        </w:numPr>
        <w:spacing w:before="100" w:beforeAutospacing="1" w:after="100" w:afterAutospacing="1" w:line="240" w:lineRule="auto"/>
        <w:ind w:left="426" w:hanging="426"/>
        <w:jc w:val="both"/>
        <w:rPr>
          <w:rFonts w:ascii="Arial" w:eastAsia="Times New Roman" w:hAnsi="Arial" w:cs="Arial"/>
          <w:color w:val="000000"/>
          <w:sz w:val="20"/>
          <w:szCs w:val="20"/>
          <w:lang w:eastAsia="cs-CZ"/>
        </w:rPr>
      </w:pPr>
      <w:r w:rsidRPr="0083154E">
        <w:rPr>
          <w:rFonts w:ascii="Arial" w:eastAsia="Times New Roman" w:hAnsi="Arial" w:cs="Arial"/>
          <w:color w:val="000000"/>
          <w:sz w:val="20"/>
          <w:szCs w:val="20"/>
          <w:lang w:eastAsia="cs-CZ"/>
        </w:rPr>
        <w:t>dohody o provedení práce</w:t>
      </w:r>
    </w:p>
    <w:p w:rsidR="00525194" w:rsidRPr="0083154E" w:rsidRDefault="0083154E" w:rsidP="00602838">
      <w:pPr>
        <w:pStyle w:val="Odstavecseseznamem"/>
        <w:numPr>
          <w:ilvl w:val="0"/>
          <w:numId w:val="9"/>
        </w:numPr>
        <w:spacing w:before="100" w:beforeAutospacing="1" w:after="100" w:afterAutospacing="1" w:line="240" w:lineRule="auto"/>
        <w:ind w:left="426" w:hanging="426"/>
        <w:jc w:val="both"/>
        <w:rPr>
          <w:lang w:eastAsia="cs-CZ"/>
        </w:rPr>
      </w:pPr>
      <w:r>
        <w:rPr>
          <w:lang w:eastAsia="cs-CZ"/>
        </w:rPr>
        <w:t>dohody o pracovní činnosti.</w:t>
      </w:r>
    </w:p>
    <w:p w:rsidR="00525194" w:rsidRDefault="00525194" w:rsidP="0083154E">
      <w:pPr>
        <w:spacing w:before="100" w:beforeAutospacing="1"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Účelem uzavření dohod je usnadnit zaměstnavateli plnit úkoly, které nelze zabezpečit stálými zaměstnanci nebo jejichž výkon v pracovním poměru by byl z hlediska zájmů společnosti pro zaměstnavatele neúčelný nebo</w:t>
      </w:r>
      <w:r w:rsidR="0083154E">
        <w:rPr>
          <w:rFonts w:ascii="Arial" w:eastAsia="Times New Roman" w:hAnsi="Arial" w:cs="Arial"/>
          <w:color w:val="000000"/>
          <w:sz w:val="20"/>
          <w:szCs w:val="20"/>
          <w:lang w:eastAsia="cs-CZ"/>
        </w:rPr>
        <w:t xml:space="preserve"> nehospodárný z jiných důvodů.</w:t>
      </w:r>
    </w:p>
    <w:p w:rsidR="00525194" w:rsidRDefault="00525194" w:rsidP="0083154E">
      <w:pPr>
        <w:spacing w:before="100" w:beforeAutospacing="1"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Pokud zaměstnanec má uzavřené dohody vedle svého hlavního pracovního poměru, zatřiďuje se do pří</w:t>
      </w:r>
      <w:r w:rsidR="0083154E">
        <w:rPr>
          <w:rFonts w:ascii="Arial" w:eastAsia="Times New Roman" w:hAnsi="Arial" w:cs="Arial"/>
          <w:color w:val="000000"/>
          <w:sz w:val="20"/>
          <w:szCs w:val="20"/>
          <w:lang w:eastAsia="cs-CZ"/>
        </w:rPr>
        <w:t>slušné podtřídy 1111 nebo 1112.</w:t>
      </w:r>
    </w:p>
    <w:p w:rsidR="00525194" w:rsidRDefault="00525194" w:rsidP="0083154E">
      <w:pPr>
        <w:spacing w:before="100" w:beforeAutospacing="1"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Do podskupiny 12 se zatřiďují jenom zaměstnanci, kteří vykonávají práci jako výdělečnou činnost v</w:t>
      </w:r>
      <w:r w:rsidR="0083154E">
        <w:rPr>
          <w:rFonts w:ascii="Arial" w:eastAsia="Times New Roman" w:hAnsi="Arial" w:cs="Arial"/>
          <w:color w:val="000000"/>
          <w:sz w:val="20"/>
          <w:szCs w:val="20"/>
          <w:lang w:eastAsia="cs-CZ"/>
        </w:rPr>
        <w:t> </w:t>
      </w:r>
      <w:r w:rsidRPr="00525194">
        <w:rPr>
          <w:rFonts w:ascii="Arial" w:eastAsia="Times New Roman" w:hAnsi="Arial" w:cs="Arial"/>
          <w:color w:val="000000"/>
          <w:sz w:val="20"/>
          <w:szCs w:val="20"/>
          <w:lang w:eastAsia="cs-CZ"/>
        </w:rPr>
        <w:t>jiných pracovněprávních vztazích než v pracovním poměru a v sledovaném období mají příjem z</w:t>
      </w:r>
      <w:r w:rsidR="0083154E">
        <w:rPr>
          <w:rFonts w:ascii="Arial" w:eastAsia="Times New Roman" w:hAnsi="Arial" w:cs="Arial"/>
          <w:color w:val="000000"/>
          <w:sz w:val="20"/>
          <w:szCs w:val="20"/>
          <w:lang w:eastAsia="cs-CZ"/>
        </w:rPr>
        <w:t> </w:t>
      </w:r>
      <w:r w:rsidRPr="00525194">
        <w:rPr>
          <w:rFonts w:ascii="Arial" w:eastAsia="Times New Roman" w:hAnsi="Arial" w:cs="Arial"/>
          <w:color w:val="000000"/>
          <w:sz w:val="20"/>
          <w:szCs w:val="20"/>
          <w:lang w:eastAsia="cs-CZ"/>
        </w:rPr>
        <w:t>provedené práce podle dohody vyšší než z jiného zaměstnání (i v případě, že odměna bude vy</w:t>
      </w:r>
      <w:r w:rsidR="0083154E">
        <w:rPr>
          <w:rFonts w:ascii="Arial" w:eastAsia="Times New Roman" w:hAnsi="Arial" w:cs="Arial"/>
          <w:color w:val="000000"/>
          <w:sz w:val="20"/>
          <w:szCs w:val="20"/>
          <w:lang w:eastAsia="cs-CZ"/>
        </w:rPr>
        <w:t>placena po referenčním období).</w:t>
      </w:r>
    </w:p>
    <w:p w:rsidR="0083154E" w:rsidRDefault="00525194" w:rsidP="0083154E">
      <w:pPr>
        <w:spacing w:before="100" w:beforeAutospacing="1"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Pokud se sledují pracovní místa, zatřídí se každé pracovní místo, v kterém byla daná osoba zaměstnaná během referenčního období, bez ohledu na druh praco</w:t>
      </w:r>
      <w:r w:rsidR="0083154E">
        <w:rPr>
          <w:rFonts w:ascii="Arial" w:eastAsia="Times New Roman" w:hAnsi="Arial" w:cs="Arial"/>
          <w:color w:val="000000"/>
          <w:sz w:val="20"/>
          <w:szCs w:val="20"/>
          <w:lang w:eastAsia="cs-CZ"/>
        </w:rPr>
        <w:t>vněprávního vztahu nebo dohody.</w:t>
      </w:r>
    </w:p>
    <w:p w:rsidR="0083154E" w:rsidRDefault="0095487A" w:rsidP="0095487A">
      <w:pPr>
        <w:tabs>
          <w:tab w:val="left" w:pos="284"/>
        </w:tabs>
        <w:spacing w:before="100" w:beforeAutospacing="1" w:after="100" w:afterAutospacing="1" w:line="240" w:lineRule="auto"/>
        <w:jc w:val="both"/>
        <w:rPr>
          <w:rFonts w:ascii="Arial" w:eastAsia="Times New Roman" w:hAnsi="Arial" w:cs="Arial"/>
          <w:b/>
          <w:bCs/>
          <w:color w:val="000000"/>
          <w:sz w:val="20"/>
          <w:szCs w:val="20"/>
          <w:lang w:eastAsia="cs-CZ"/>
        </w:rPr>
      </w:pPr>
      <w:r>
        <w:rPr>
          <w:rFonts w:ascii="Arial" w:eastAsia="Times New Roman" w:hAnsi="Arial" w:cs="Arial"/>
          <w:color w:val="000000"/>
          <w:sz w:val="20"/>
          <w:szCs w:val="20"/>
          <w:lang w:eastAsia="cs-CZ"/>
        </w:rPr>
        <w:tab/>
      </w:r>
      <w:r w:rsidR="00525194" w:rsidRPr="00525194">
        <w:rPr>
          <w:rFonts w:ascii="Arial" w:eastAsia="Times New Roman" w:hAnsi="Arial" w:cs="Arial"/>
          <w:b/>
          <w:bCs/>
          <w:color w:val="000000"/>
          <w:sz w:val="20"/>
          <w:szCs w:val="20"/>
          <w:lang w:eastAsia="cs-CZ"/>
        </w:rPr>
        <w:t>121 zaměstnanci na základě dohod</w:t>
      </w:r>
    </w:p>
    <w:p w:rsidR="0083154E" w:rsidRDefault="0095487A" w:rsidP="0095487A">
      <w:pPr>
        <w:tabs>
          <w:tab w:val="left" w:pos="567"/>
        </w:tabs>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00525194" w:rsidRPr="00525194">
        <w:rPr>
          <w:rFonts w:ascii="Arial" w:eastAsia="Times New Roman" w:hAnsi="Arial" w:cs="Arial"/>
          <w:color w:val="000000"/>
          <w:sz w:val="20"/>
          <w:szCs w:val="20"/>
          <w:lang w:eastAsia="cs-CZ"/>
        </w:rPr>
        <w:t>1211 zaměstnanci na základě dohod o pracovní činnosti</w:t>
      </w:r>
    </w:p>
    <w:p w:rsidR="0083154E" w:rsidRDefault="0095487A" w:rsidP="0095487A">
      <w:pPr>
        <w:tabs>
          <w:tab w:val="left" w:pos="567"/>
        </w:tabs>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00525194" w:rsidRPr="00525194">
        <w:rPr>
          <w:rFonts w:ascii="Arial" w:eastAsia="Times New Roman" w:hAnsi="Arial" w:cs="Arial"/>
          <w:color w:val="000000"/>
          <w:sz w:val="20"/>
          <w:szCs w:val="20"/>
          <w:lang w:eastAsia="cs-CZ"/>
        </w:rPr>
        <w:t xml:space="preserve">1212 zaměstnanci na </w:t>
      </w:r>
      <w:r w:rsidR="0083154E">
        <w:rPr>
          <w:rFonts w:ascii="Arial" w:eastAsia="Times New Roman" w:hAnsi="Arial" w:cs="Arial"/>
          <w:color w:val="000000"/>
          <w:sz w:val="20"/>
          <w:szCs w:val="20"/>
          <w:lang w:eastAsia="cs-CZ"/>
        </w:rPr>
        <w:t>základě dohod o provedení práce</w:t>
      </w:r>
    </w:p>
    <w:p w:rsidR="00525194" w:rsidRPr="003E75C3" w:rsidRDefault="00525194" w:rsidP="0083154E">
      <w:pPr>
        <w:spacing w:before="100" w:beforeAutospacing="1" w:after="100" w:afterAutospacing="1" w:line="240" w:lineRule="auto"/>
        <w:jc w:val="both"/>
        <w:rPr>
          <w:rFonts w:ascii="Arial" w:hAnsi="Arial" w:cs="Arial"/>
          <w:sz w:val="20"/>
          <w:szCs w:val="20"/>
        </w:rPr>
      </w:pPr>
      <w:r w:rsidRPr="003E75C3">
        <w:rPr>
          <w:rFonts w:ascii="Arial" w:hAnsi="Arial" w:cs="Arial"/>
          <w:sz w:val="20"/>
          <w:szCs w:val="20"/>
        </w:rPr>
        <w:br w:type="page"/>
      </w:r>
    </w:p>
    <w:p w:rsidR="00525194" w:rsidRPr="0095487A" w:rsidRDefault="00525194" w:rsidP="00D83A91">
      <w:pPr>
        <w:jc w:val="both"/>
        <w:rPr>
          <w:rFonts w:ascii="Arial" w:hAnsi="Arial" w:cs="Arial"/>
          <w:b/>
          <w:sz w:val="28"/>
          <w:szCs w:val="28"/>
        </w:rPr>
      </w:pPr>
      <w:r w:rsidRPr="0095487A">
        <w:rPr>
          <w:rFonts w:ascii="Arial" w:hAnsi="Arial" w:cs="Arial"/>
          <w:b/>
          <w:sz w:val="28"/>
          <w:szCs w:val="28"/>
        </w:rPr>
        <w:lastRenderedPageBreak/>
        <w:t>13 Zaměstnanci ve služebním poměru</w:t>
      </w:r>
    </w:p>
    <w:tbl>
      <w:tblPr>
        <w:tblW w:w="0" w:type="auto"/>
        <w:tblCellSpacing w:w="0" w:type="dxa"/>
        <w:tblCellMar>
          <w:left w:w="0" w:type="dxa"/>
          <w:right w:w="0" w:type="dxa"/>
        </w:tblCellMar>
        <w:tblLook w:val="04A0"/>
      </w:tblPr>
      <w:tblGrid>
        <w:gridCol w:w="510"/>
        <w:gridCol w:w="180"/>
        <w:gridCol w:w="3585"/>
      </w:tblGrid>
      <w:tr w:rsidR="00525194" w:rsidRPr="00525194" w:rsidTr="00525194">
        <w:trPr>
          <w:tblCellSpacing w:w="0" w:type="dxa"/>
        </w:trPr>
        <w:tc>
          <w:tcPr>
            <w:tcW w:w="51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b/>
                <w:bCs/>
                <w:color w:val="000000"/>
                <w:sz w:val="20"/>
                <w:szCs w:val="20"/>
                <w:lang w:eastAsia="cs-CZ"/>
              </w:rPr>
              <w:t>131</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3585"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příslušníci armády a policisté</w:t>
            </w:r>
          </w:p>
        </w:tc>
      </w:tr>
      <w:tr w:rsidR="00525194" w:rsidRPr="00525194" w:rsidTr="00525194">
        <w:trPr>
          <w:tblCellSpacing w:w="0" w:type="dxa"/>
        </w:trPr>
        <w:tc>
          <w:tcPr>
            <w:tcW w:w="51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1311</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3585"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vojáci z povolání</w:t>
            </w:r>
          </w:p>
        </w:tc>
      </w:tr>
      <w:tr w:rsidR="00525194" w:rsidRPr="00525194" w:rsidTr="00525194">
        <w:trPr>
          <w:tblCellSpacing w:w="0" w:type="dxa"/>
        </w:trPr>
        <w:tc>
          <w:tcPr>
            <w:tcW w:w="51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1312</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3585"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vojáci v základní službě</w:t>
            </w:r>
          </w:p>
        </w:tc>
      </w:tr>
      <w:tr w:rsidR="00525194" w:rsidRPr="00525194" w:rsidTr="00525194">
        <w:trPr>
          <w:tblCellSpacing w:w="0" w:type="dxa"/>
        </w:trPr>
        <w:tc>
          <w:tcPr>
            <w:tcW w:w="51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1313</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3585"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policisté ve služebním poměru</w:t>
            </w:r>
          </w:p>
        </w:tc>
      </w:tr>
      <w:tr w:rsidR="00525194" w:rsidRPr="00525194" w:rsidTr="00525194">
        <w:trPr>
          <w:tblCellSpacing w:w="0" w:type="dxa"/>
        </w:trPr>
        <w:tc>
          <w:tcPr>
            <w:tcW w:w="51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b/>
                <w:bCs/>
                <w:color w:val="000000"/>
                <w:sz w:val="20"/>
                <w:szCs w:val="20"/>
                <w:lang w:eastAsia="cs-CZ"/>
              </w:rPr>
              <w:t>132</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3585"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ostatní zaměstnanci ve služebním poměru</w:t>
            </w:r>
          </w:p>
        </w:tc>
      </w:tr>
      <w:tr w:rsidR="00525194" w:rsidRPr="00525194" w:rsidTr="00525194">
        <w:trPr>
          <w:tblCellSpacing w:w="0" w:type="dxa"/>
        </w:trPr>
        <w:tc>
          <w:tcPr>
            <w:tcW w:w="51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1320</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3585"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ostatní zaměstnanci ve služebním poměru</w:t>
            </w:r>
          </w:p>
        </w:tc>
      </w:tr>
    </w:tbl>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pict>
          <v:rect id="_x0000_i1027" style="width:453.6pt;height:1.5pt" o:hrstd="t" o:hr="t" fillcolor="#a0a0a0" stroked="f"/>
        </w:pict>
      </w:r>
    </w:p>
    <w:p w:rsidR="00602838" w:rsidRDefault="00602838" w:rsidP="009E39DF">
      <w:pPr>
        <w:spacing w:after="0"/>
        <w:jc w:val="both"/>
        <w:rPr>
          <w:rFonts w:ascii="Arial" w:eastAsia="Times New Roman" w:hAnsi="Arial" w:cs="Arial"/>
          <w:color w:val="000000"/>
          <w:sz w:val="20"/>
          <w:szCs w:val="20"/>
          <w:lang w:eastAsia="cs-CZ"/>
        </w:rPr>
      </w:pPr>
    </w:p>
    <w:p w:rsidR="0095487A" w:rsidRDefault="00525194" w:rsidP="00602838">
      <w:pPr>
        <w:jc w:val="both"/>
        <w:rPr>
          <w:rFonts w:ascii="Arial" w:eastAsia="Times New Roman" w:hAnsi="Arial" w:cs="Arial"/>
          <w:color w:val="000000"/>
          <w:sz w:val="20"/>
          <w:szCs w:val="20"/>
          <w:lang w:eastAsia="cs-CZ"/>
        </w:rPr>
      </w:pPr>
      <w:r w:rsidRPr="003E75C3">
        <w:rPr>
          <w:rFonts w:ascii="Arial" w:eastAsia="Times New Roman" w:hAnsi="Arial" w:cs="Arial"/>
          <w:color w:val="000000"/>
          <w:sz w:val="20"/>
          <w:szCs w:val="20"/>
          <w:lang w:eastAsia="cs-CZ"/>
        </w:rPr>
        <w:t>Vysvětlivky:</w:t>
      </w:r>
    </w:p>
    <w:p w:rsidR="0095487A" w:rsidRDefault="00525194" w:rsidP="00602838">
      <w:pPr>
        <w:jc w:val="both"/>
        <w:rPr>
          <w:rFonts w:ascii="Arial" w:eastAsia="Times New Roman" w:hAnsi="Arial" w:cs="Arial"/>
          <w:color w:val="000000"/>
          <w:sz w:val="20"/>
          <w:szCs w:val="20"/>
          <w:lang w:eastAsia="cs-CZ"/>
        </w:rPr>
      </w:pPr>
      <w:r w:rsidRPr="003E75C3">
        <w:rPr>
          <w:rFonts w:ascii="Arial" w:eastAsia="Times New Roman" w:hAnsi="Arial" w:cs="Arial"/>
          <w:color w:val="000000"/>
          <w:sz w:val="20"/>
          <w:szCs w:val="20"/>
          <w:lang w:eastAsia="cs-CZ"/>
        </w:rPr>
        <w:t>Jedná se o osoby, které vykonávají práci jako výdělečnou činnost ve služebním poměru.</w:t>
      </w:r>
    </w:p>
    <w:p w:rsidR="0095487A" w:rsidRDefault="00602838" w:rsidP="00602838">
      <w:pPr>
        <w:tabs>
          <w:tab w:val="left" w:pos="284"/>
        </w:tabs>
        <w:jc w:val="both"/>
        <w:rPr>
          <w:rFonts w:ascii="Arial" w:eastAsia="Times New Roman" w:hAnsi="Arial" w:cs="Arial"/>
          <w:b/>
          <w:bCs/>
          <w:color w:val="000000"/>
          <w:sz w:val="20"/>
          <w:szCs w:val="20"/>
          <w:lang w:eastAsia="cs-CZ"/>
        </w:rPr>
      </w:pPr>
      <w:r>
        <w:rPr>
          <w:rFonts w:ascii="Arial" w:eastAsia="Times New Roman" w:hAnsi="Arial" w:cs="Arial"/>
          <w:b/>
          <w:bCs/>
          <w:color w:val="000000"/>
          <w:sz w:val="20"/>
          <w:szCs w:val="20"/>
          <w:lang w:eastAsia="cs-CZ"/>
        </w:rPr>
        <w:tab/>
      </w:r>
      <w:r w:rsidR="00525194" w:rsidRPr="003E75C3">
        <w:rPr>
          <w:rFonts w:ascii="Arial" w:eastAsia="Times New Roman" w:hAnsi="Arial" w:cs="Arial"/>
          <w:b/>
          <w:bCs/>
          <w:color w:val="000000"/>
          <w:sz w:val="20"/>
          <w:szCs w:val="20"/>
          <w:lang w:eastAsia="cs-CZ"/>
        </w:rPr>
        <w:t>131 příslušníci armády a policisté</w:t>
      </w:r>
    </w:p>
    <w:p w:rsidR="0095487A" w:rsidRDefault="00602838" w:rsidP="00602838">
      <w:pPr>
        <w:tabs>
          <w:tab w:val="left" w:pos="567"/>
        </w:tabs>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00525194" w:rsidRPr="003E75C3">
        <w:rPr>
          <w:rFonts w:ascii="Arial" w:eastAsia="Times New Roman" w:hAnsi="Arial" w:cs="Arial"/>
          <w:color w:val="000000"/>
          <w:sz w:val="20"/>
          <w:szCs w:val="20"/>
          <w:lang w:eastAsia="cs-CZ"/>
        </w:rPr>
        <w:t>1311 vojáci z</w:t>
      </w:r>
      <w:r w:rsidR="0095487A">
        <w:rPr>
          <w:rFonts w:ascii="Arial" w:eastAsia="Times New Roman" w:hAnsi="Arial" w:cs="Arial"/>
          <w:color w:val="000000"/>
          <w:sz w:val="20"/>
          <w:szCs w:val="20"/>
          <w:lang w:eastAsia="cs-CZ"/>
        </w:rPr>
        <w:t> </w:t>
      </w:r>
      <w:r w:rsidR="00525194" w:rsidRPr="003E75C3">
        <w:rPr>
          <w:rFonts w:ascii="Arial" w:eastAsia="Times New Roman" w:hAnsi="Arial" w:cs="Arial"/>
          <w:color w:val="000000"/>
          <w:sz w:val="20"/>
          <w:szCs w:val="20"/>
          <w:lang w:eastAsia="cs-CZ"/>
        </w:rPr>
        <w:t>povolání</w:t>
      </w:r>
    </w:p>
    <w:p w:rsidR="0095487A" w:rsidRDefault="00525194" w:rsidP="00602838">
      <w:pPr>
        <w:ind w:left="567"/>
        <w:jc w:val="both"/>
        <w:rPr>
          <w:rFonts w:ascii="Arial" w:eastAsia="Times New Roman" w:hAnsi="Arial" w:cs="Arial"/>
          <w:color w:val="000000"/>
          <w:sz w:val="20"/>
          <w:szCs w:val="20"/>
          <w:lang w:eastAsia="cs-CZ"/>
        </w:rPr>
      </w:pPr>
      <w:r w:rsidRPr="003E75C3">
        <w:rPr>
          <w:rFonts w:ascii="Arial" w:eastAsia="Times New Roman" w:hAnsi="Arial" w:cs="Arial"/>
          <w:color w:val="000000"/>
          <w:sz w:val="20"/>
          <w:szCs w:val="20"/>
          <w:lang w:eastAsia="cs-CZ"/>
        </w:rPr>
        <w:t>Jedná se o příslušníky armády ve službě založené jako pracovněprá</w:t>
      </w:r>
      <w:r w:rsidR="0095487A">
        <w:rPr>
          <w:rFonts w:ascii="Arial" w:eastAsia="Times New Roman" w:hAnsi="Arial" w:cs="Arial"/>
          <w:color w:val="000000"/>
          <w:sz w:val="20"/>
          <w:szCs w:val="20"/>
          <w:lang w:eastAsia="cs-CZ"/>
        </w:rPr>
        <w:t>vní vztah Ministerstvem obrany.</w:t>
      </w:r>
    </w:p>
    <w:p w:rsidR="0095487A" w:rsidRDefault="00525194" w:rsidP="00602838">
      <w:pPr>
        <w:ind w:left="567"/>
        <w:jc w:val="both"/>
        <w:rPr>
          <w:rFonts w:ascii="Arial" w:eastAsia="Times New Roman" w:hAnsi="Arial" w:cs="Arial"/>
          <w:color w:val="000000"/>
          <w:sz w:val="20"/>
          <w:szCs w:val="20"/>
          <w:lang w:eastAsia="cs-CZ"/>
        </w:rPr>
      </w:pPr>
      <w:r w:rsidRPr="003E75C3">
        <w:rPr>
          <w:rFonts w:ascii="Arial" w:eastAsia="Times New Roman" w:hAnsi="Arial" w:cs="Arial"/>
          <w:color w:val="000000"/>
          <w:sz w:val="20"/>
          <w:szCs w:val="20"/>
          <w:lang w:eastAsia="cs-CZ"/>
        </w:rPr>
        <w:t>Nejedná se o civilní zaměstnance, kteří pracují u armády na základě pracovních smluv nebo na základě dohod.</w:t>
      </w:r>
    </w:p>
    <w:p w:rsidR="0095487A" w:rsidRDefault="00602838" w:rsidP="00602838">
      <w:pPr>
        <w:tabs>
          <w:tab w:val="left" w:pos="567"/>
        </w:tabs>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00525194" w:rsidRPr="003E75C3">
        <w:rPr>
          <w:rFonts w:ascii="Arial" w:eastAsia="Times New Roman" w:hAnsi="Arial" w:cs="Arial"/>
          <w:color w:val="000000"/>
          <w:sz w:val="20"/>
          <w:szCs w:val="20"/>
          <w:lang w:eastAsia="cs-CZ"/>
        </w:rPr>
        <w:t>1312 vojáci v základní službě</w:t>
      </w:r>
    </w:p>
    <w:p w:rsidR="0095487A" w:rsidRDefault="00525194" w:rsidP="00602838">
      <w:pPr>
        <w:ind w:left="567"/>
        <w:jc w:val="both"/>
        <w:rPr>
          <w:rFonts w:ascii="Arial" w:eastAsia="Times New Roman" w:hAnsi="Arial" w:cs="Arial"/>
          <w:color w:val="000000"/>
          <w:sz w:val="20"/>
          <w:szCs w:val="20"/>
          <w:lang w:eastAsia="cs-CZ"/>
        </w:rPr>
      </w:pPr>
      <w:r w:rsidRPr="003E75C3">
        <w:rPr>
          <w:rFonts w:ascii="Arial" w:eastAsia="Times New Roman" w:hAnsi="Arial" w:cs="Arial"/>
          <w:color w:val="000000"/>
          <w:sz w:val="20"/>
          <w:szCs w:val="20"/>
          <w:lang w:eastAsia="cs-CZ"/>
        </w:rPr>
        <w:t>Osoby v náhradní (civilní) službě se také zahrnují do této podtřídy.</w:t>
      </w:r>
    </w:p>
    <w:p w:rsidR="0095487A" w:rsidRDefault="00602838" w:rsidP="00602838">
      <w:pPr>
        <w:tabs>
          <w:tab w:val="left" w:pos="567"/>
        </w:tabs>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00525194" w:rsidRPr="003E75C3">
        <w:rPr>
          <w:rFonts w:ascii="Arial" w:eastAsia="Times New Roman" w:hAnsi="Arial" w:cs="Arial"/>
          <w:color w:val="000000"/>
          <w:sz w:val="20"/>
          <w:szCs w:val="20"/>
          <w:lang w:eastAsia="cs-CZ"/>
        </w:rPr>
        <w:t>1313 policisté ve služebním poměru</w:t>
      </w:r>
    </w:p>
    <w:p w:rsidR="0095487A" w:rsidRDefault="00525194" w:rsidP="00602838">
      <w:pPr>
        <w:ind w:left="567"/>
        <w:jc w:val="both"/>
        <w:rPr>
          <w:rFonts w:ascii="Arial" w:eastAsia="Times New Roman" w:hAnsi="Arial" w:cs="Arial"/>
          <w:color w:val="000000"/>
          <w:sz w:val="20"/>
          <w:szCs w:val="20"/>
          <w:lang w:eastAsia="cs-CZ"/>
        </w:rPr>
      </w:pPr>
      <w:r w:rsidRPr="003E75C3">
        <w:rPr>
          <w:rFonts w:ascii="Arial" w:eastAsia="Times New Roman" w:hAnsi="Arial" w:cs="Arial"/>
          <w:color w:val="000000"/>
          <w:sz w:val="20"/>
          <w:szCs w:val="20"/>
          <w:lang w:eastAsia="cs-CZ"/>
        </w:rPr>
        <w:t>Jedná se o příslušníky sborů policie postavené do služby jako pracovněprávního vztahu Ministerstvem vnitra.</w:t>
      </w:r>
    </w:p>
    <w:p w:rsidR="0095487A" w:rsidRDefault="00525194" w:rsidP="00602838">
      <w:pPr>
        <w:ind w:left="567"/>
        <w:jc w:val="both"/>
        <w:rPr>
          <w:rFonts w:ascii="Arial" w:eastAsia="Times New Roman" w:hAnsi="Arial" w:cs="Arial"/>
          <w:color w:val="000000"/>
          <w:sz w:val="20"/>
          <w:szCs w:val="20"/>
          <w:lang w:eastAsia="cs-CZ"/>
        </w:rPr>
      </w:pPr>
      <w:r w:rsidRPr="003E75C3">
        <w:rPr>
          <w:rFonts w:ascii="Arial" w:eastAsia="Times New Roman" w:hAnsi="Arial" w:cs="Arial"/>
          <w:color w:val="000000"/>
          <w:sz w:val="20"/>
          <w:szCs w:val="20"/>
          <w:lang w:eastAsia="cs-CZ"/>
        </w:rPr>
        <w:t>Sem patří i příslušníci Vězeňské služby.</w:t>
      </w:r>
    </w:p>
    <w:p w:rsidR="0095487A" w:rsidRDefault="00525194" w:rsidP="00602838">
      <w:pPr>
        <w:ind w:left="567"/>
        <w:jc w:val="both"/>
        <w:rPr>
          <w:rFonts w:ascii="Arial" w:eastAsia="Times New Roman" w:hAnsi="Arial" w:cs="Arial"/>
          <w:color w:val="000000"/>
          <w:sz w:val="20"/>
          <w:szCs w:val="20"/>
          <w:lang w:eastAsia="cs-CZ"/>
        </w:rPr>
      </w:pPr>
      <w:r w:rsidRPr="003E75C3">
        <w:rPr>
          <w:rFonts w:ascii="Arial" w:eastAsia="Times New Roman" w:hAnsi="Arial" w:cs="Arial"/>
          <w:color w:val="000000"/>
          <w:sz w:val="20"/>
          <w:szCs w:val="20"/>
          <w:lang w:eastAsia="cs-CZ"/>
        </w:rPr>
        <w:t>Nepatří sem civilní zaměstnanci, kteří pracují u policie na základě pracovních smluv nebo na základě dohod.</w:t>
      </w:r>
    </w:p>
    <w:p w:rsidR="0095487A" w:rsidRDefault="00602838" w:rsidP="00602838">
      <w:pPr>
        <w:tabs>
          <w:tab w:val="left" w:pos="284"/>
        </w:tabs>
        <w:jc w:val="both"/>
        <w:rPr>
          <w:rFonts w:ascii="Arial" w:eastAsia="Times New Roman" w:hAnsi="Arial" w:cs="Arial"/>
          <w:b/>
          <w:bCs/>
          <w:color w:val="000000"/>
          <w:sz w:val="20"/>
          <w:szCs w:val="20"/>
          <w:lang w:eastAsia="cs-CZ"/>
        </w:rPr>
      </w:pPr>
      <w:r>
        <w:rPr>
          <w:rFonts w:ascii="Arial" w:eastAsia="Times New Roman" w:hAnsi="Arial" w:cs="Arial"/>
          <w:b/>
          <w:bCs/>
          <w:color w:val="000000"/>
          <w:sz w:val="20"/>
          <w:szCs w:val="20"/>
          <w:lang w:eastAsia="cs-CZ"/>
        </w:rPr>
        <w:tab/>
      </w:r>
      <w:r w:rsidR="00525194" w:rsidRPr="003E75C3">
        <w:rPr>
          <w:rFonts w:ascii="Arial" w:eastAsia="Times New Roman" w:hAnsi="Arial" w:cs="Arial"/>
          <w:b/>
          <w:bCs/>
          <w:color w:val="000000"/>
          <w:sz w:val="20"/>
          <w:szCs w:val="20"/>
          <w:lang w:eastAsia="cs-CZ"/>
        </w:rPr>
        <w:t>132 ostatní zaměstnanci ve služebním poměru</w:t>
      </w:r>
    </w:p>
    <w:p w:rsidR="0095487A" w:rsidRDefault="00602838" w:rsidP="00602838">
      <w:pPr>
        <w:tabs>
          <w:tab w:val="left" w:pos="567"/>
        </w:tabs>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00525194" w:rsidRPr="003E75C3">
        <w:rPr>
          <w:rFonts w:ascii="Arial" w:eastAsia="Times New Roman" w:hAnsi="Arial" w:cs="Arial"/>
          <w:color w:val="000000"/>
          <w:sz w:val="20"/>
          <w:szCs w:val="20"/>
          <w:lang w:eastAsia="cs-CZ"/>
        </w:rPr>
        <w:t>1320 ostatní zaměstnanci ve služebním poměru</w:t>
      </w:r>
    </w:p>
    <w:p w:rsidR="00525194" w:rsidRPr="003E75C3" w:rsidRDefault="00525194" w:rsidP="00602838">
      <w:pPr>
        <w:ind w:left="567"/>
        <w:jc w:val="both"/>
        <w:rPr>
          <w:rFonts w:ascii="Arial" w:eastAsia="Times New Roman" w:hAnsi="Arial" w:cs="Arial"/>
          <w:color w:val="000000"/>
          <w:sz w:val="20"/>
          <w:szCs w:val="20"/>
          <w:lang w:eastAsia="cs-CZ"/>
        </w:rPr>
      </w:pPr>
      <w:r w:rsidRPr="003E75C3">
        <w:rPr>
          <w:rFonts w:ascii="Arial" w:eastAsia="Times New Roman" w:hAnsi="Arial" w:cs="Arial"/>
          <w:color w:val="000000"/>
          <w:sz w:val="20"/>
          <w:szCs w:val="20"/>
          <w:lang w:eastAsia="cs-CZ"/>
        </w:rPr>
        <w:t>Jedná se o osoby, jejichž pracovněprávní vztah je postaven na služebním poměru a přitom se nejedná o příslušníky armády nebo policie (např. příslušníci Hasičského záchranného sboru).</w:t>
      </w:r>
    </w:p>
    <w:p w:rsidR="00525194" w:rsidRPr="003E75C3" w:rsidRDefault="00525194">
      <w:pPr>
        <w:rPr>
          <w:rFonts w:ascii="Arial" w:eastAsia="Times New Roman" w:hAnsi="Arial" w:cs="Arial"/>
          <w:color w:val="000000"/>
          <w:sz w:val="20"/>
          <w:szCs w:val="20"/>
          <w:lang w:eastAsia="cs-CZ"/>
        </w:rPr>
      </w:pPr>
      <w:r w:rsidRPr="003E75C3">
        <w:rPr>
          <w:rFonts w:ascii="Arial" w:eastAsia="Times New Roman" w:hAnsi="Arial" w:cs="Arial"/>
          <w:color w:val="000000"/>
          <w:sz w:val="20"/>
          <w:szCs w:val="20"/>
          <w:lang w:eastAsia="cs-CZ"/>
        </w:rPr>
        <w:br w:type="page"/>
      </w:r>
    </w:p>
    <w:p w:rsidR="00525194" w:rsidRPr="00621675" w:rsidRDefault="00525194" w:rsidP="00525194">
      <w:pPr>
        <w:jc w:val="both"/>
        <w:rPr>
          <w:rFonts w:ascii="Arial" w:hAnsi="Arial" w:cs="Arial"/>
          <w:b/>
          <w:sz w:val="28"/>
          <w:szCs w:val="28"/>
        </w:rPr>
      </w:pPr>
      <w:r w:rsidRPr="00621675">
        <w:rPr>
          <w:rFonts w:ascii="Arial" w:hAnsi="Arial" w:cs="Arial"/>
          <w:b/>
          <w:sz w:val="28"/>
          <w:szCs w:val="28"/>
        </w:rPr>
        <w:lastRenderedPageBreak/>
        <w:t>14 Učni vykonávající placenou práci</w:t>
      </w:r>
    </w:p>
    <w:tbl>
      <w:tblPr>
        <w:tblW w:w="0" w:type="auto"/>
        <w:tblCellSpacing w:w="0" w:type="dxa"/>
        <w:tblCellMar>
          <w:left w:w="0" w:type="dxa"/>
          <w:right w:w="0" w:type="dxa"/>
        </w:tblCellMar>
        <w:tblLook w:val="04A0"/>
      </w:tblPr>
      <w:tblGrid>
        <w:gridCol w:w="510"/>
        <w:gridCol w:w="180"/>
        <w:gridCol w:w="2955"/>
      </w:tblGrid>
      <w:tr w:rsidR="00525194" w:rsidRPr="00525194" w:rsidTr="00525194">
        <w:trPr>
          <w:tblCellSpacing w:w="0" w:type="dxa"/>
        </w:trPr>
        <w:tc>
          <w:tcPr>
            <w:tcW w:w="51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b/>
                <w:bCs/>
                <w:color w:val="000000"/>
                <w:sz w:val="20"/>
                <w:szCs w:val="20"/>
                <w:lang w:eastAsia="cs-CZ"/>
              </w:rPr>
              <w:t>141</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2955"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učni vykonávající placenou práci</w:t>
            </w:r>
          </w:p>
        </w:tc>
      </w:tr>
      <w:tr w:rsidR="00525194" w:rsidRPr="00525194" w:rsidTr="00525194">
        <w:trPr>
          <w:tblCellSpacing w:w="0" w:type="dxa"/>
        </w:trPr>
        <w:tc>
          <w:tcPr>
            <w:tcW w:w="51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1410</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2955"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učni vykonávající placenou práci</w:t>
            </w:r>
          </w:p>
        </w:tc>
      </w:tr>
    </w:tbl>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pict>
          <v:rect id="_x0000_i1028" style="width:453.6pt;height:1.5pt" o:hrstd="t" o:hr="t" fillcolor="#a0a0a0" stroked="f"/>
        </w:pict>
      </w:r>
    </w:p>
    <w:p w:rsidR="00621675" w:rsidRDefault="00621675" w:rsidP="00525194">
      <w:pPr>
        <w:spacing w:after="0" w:line="240" w:lineRule="auto"/>
        <w:rPr>
          <w:rFonts w:ascii="Arial" w:eastAsia="Times New Roman" w:hAnsi="Arial" w:cs="Arial"/>
          <w:color w:val="000000"/>
          <w:sz w:val="20"/>
          <w:szCs w:val="20"/>
          <w:lang w:eastAsia="cs-CZ"/>
        </w:rPr>
      </w:pPr>
    </w:p>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xml:space="preserve">Vysvětlivky: </w:t>
      </w:r>
    </w:p>
    <w:p w:rsidR="00621675" w:rsidRDefault="00525194" w:rsidP="00621675">
      <w:pPr>
        <w:spacing w:before="100" w:beforeAutospacing="1"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xml:space="preserve">Jedná se o učně, kteří splňují definici ekonomicky aktivních osob, </w:t>
      </w:r>
      <w:proofErr w:type="gramStart"/>
      <w:r w:rsidRPr="00525194">
        <w:rPr>
          <w:rFonts w:ascii="Arial" w:eastAsia="Times New Roman" w:hAnsi="Arial" w:cs="Arial"/>
          <w:color w:val="000000"/>
          <w:sz w:val="20"/>
          <w:szCs w:val="20"/>
          <w:lang w:eastAsia="cs-CZ"/>
        </w:rPr>
        <w:t>tzn. že</w:t>
      </w:r>
      <w:proofErr w:type="gramEnd"/>
      <w:r w:rsidRPr="00525194">
        <w:rPr>
          <w:rFonts w:ascii="Arial" w:eastAsia="Times New Roman" w:hAnsi="Arial" w:cs="Arial"/>
          <w:color w:val="000000"/>
          <w:sz w:val="20"/>
          <w:szCs w:val="20"/>
          <w:lang w:eastAsia="cs-CZ"/>
        </w:rPr>
        <w:t xml:space="preserve"> během referenčního období vykonávali placenou práci. Studenti vykonávající placenou práci se zatřiďují do příslušné položky CZ-ICS</w:t>
      </w:r>
      <w:r w:rsidR="00621675">
        <w:rPr>
          <w:rFonts w:ascii="Arial" w:eastAsia="Times New Roman" w:hAnsi="Arial" w:cs="Arial"/>
          <w:color w:val="000000"/>
          <w:sz w:val="20"/>
          <w:szCs w:val="20"/>
          <w:lang w:eastAsia="cs-CZ"/>
        </w:rPr>
        <w:t>E, která tomuto místu odpovídá.</w:t>
      </w:r>
    </w:p>
    <w:p w:rsidR="00621675" w:rsidRDefault="00621675" w:rsidP="00621675">
      <w:pPr>
        <w:tabs>
          <w:tab w:val="left" w:pos="284"/>
        </w:tabs>
        <w:spacing w:before="100" w:beforeAutospacing="1" w:after="100" w:afterAutospacing="1" w:line="240" w:lineRule="auto"/>
        <w:jc w:val="both"/>
        <w:rPr>
          <w:rFonts w:ascii="Arial" w:eastAsia="Times New Roman" w:hAnsi="Arial" w:cs="Arial"/>
          <w:b/>
          <w:bCs/>
          <w:color w:val="000000"/>
          <w:sz w:val="20"/>
          <w:szCs w:val="20"/>
          <w:lang w:eastAsia="cs-CZ"/>
        </w:rPr>
      </w:pPr>
      <w:r>
        <w:rPr>
          <w:rFonts w:ascii="Arial" w:eastAsia="Times New Roman" w:hAnsi="Arial" w:cs="Arial"/>
          <w:b/>
          <w:bCs/>
          <w:color w:val="000000"/>
          <w:sz w:val="20"/>
          <w:szCs w:val="20"/>
          <w:lang w:eastAsia="cs-CZ"/>
        </w:rPr>
        <w:tab/>
      </w:r>
      <w:r w:rsidR="00525194" w:rsidRPr="00525194">
        <w:rPr>
          <w:rFonts w:ascii="Arial" w:eastAsia="Times New Roman" w:hAnsi="Arial" w:cs="Arial"/>
          <w:b/>
          <w:bCs/>
          <w:color w:val="000000"/>
          <w:sz w:val="20"/>
          <w:szCs w:val="20"/>
          <w:lang w:eastAsia="cs-CZ"/>
        </w:rPr>
        <w:t>141 učni vykonávající placenou práci</w:t>
      </w:r>
    </w:p>
    <w:p w:rsidR="00525194" w:rsidRPr="00525194" w:rsidRDefault="00621675" w:rsidP="00621675">
      <w:pPr>
        <w:tabs>
          <w:tab w:val="left" w:pos="567"/>
        </w:tabs>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00525194" w:rsidRPr="00525194">
        <w:rPr>
          <w:rFonts w:ascii="Arial" w:eastAsia="Times New Roman" w:hAnsi="Arial" w:cs="Arial"/>
          <w:color w:val="000000"/>
          <w:sz w:val="20"/>
          <w:szCs w:val="20"/>
          <w:lang w:eastAsia="cs-CZ"/>
        </w:rPr>
        <w:t>1410 učni vykonávající placenou prá</w:t>
      </w:r>
      <w:r>
        <w:rPr>
          <w:rFonts w:ascii="Arial" w:eastAsia="Times New Roman" w:hAnsi="Arial" w:cs="Arial"/>
          <w:color w:val="000000"/>
          <w:sz w:val="20"/>
          <w:szCs w:val="20"/>
          <w:lang w:eastAsia="cs-CZ"/>
        </w:rPr>
        <w:t>ci</w:t>
      </w:r>
    </w:p>
    <w:p w:rsidR="00525194" w:rsidRPr="003E75C3" w:rsidRDefault="00525194">
      <w:pPr>
        <w:rPr>
          <w:rFonts w:ascii="Arial" w:hAnsi="Arial" w:cs="Arial"/>
          <w:sz w:val="20"/>
          <w:szCs w:val="20"/>
        </w:rPr>
      </w:pPr>
      <w:r w:rsidRPr="003E75C3">
        <w:rPr>
          <w:rFonts w:ascii="Arial" w:hAnsi="Arial" w:cs="Arial"/>
          <w:sz w:val="20"/>
          <w:szCs w:val="20"/>
        </w:rPr>
        <w:br w:type="page"/>
      </w:r>
    </w:p>
    <w:p w:rsidR="00525194" w:rsidRPr="00621675" w:rsidRDefault="00525194" w:rsidP="00525194">
      <w:pPr>
        <w:jc w:val="both"/>
        <w:rPr>
          <w:rFonts w:ascii="Arial" w:hAnsi="Arial" w:cs="Arial"/>
          <w:b/>
          <w:sz w:val="28"/>
          <w:szCs w:val="28"/>
        </w:rPr>
      </w:pPr>
      <w:r w:rsidRPr="00621675">
        <w:rPr>
          <w:rFonts w:ascii="Arial" w:hAnsi="Arial" w:cs="Arial"/>
          <w:b/>
          <w:sz w:val="28"/>
          <w:szCs w:val="28"/>
        </w:rPr>
        <w:lastRenderedPageBreak/>
        <w:t>21 Zaměstnavatelé - fyzické osoby</w:t>
      </w:r>
    </w:p>
    <w:tbl>
      <w:tblPr>
        <w:tblW w:w="0" w:type="auto"/>
        <w:tblCellSpacing w:w="0" w:type="dxa"/>
        <w:tblCellMar>
          <w:left w:w="0" w:type="dxa"/>
          <w:right w:w="0" w:type="dxa"/>
        </w:tblCellMar>
        <w:tblLook w:val="04A0"/>
      </w:tblPr>
      <w:tblGrid>
        <w:gridCol w:w="536"/>
        <w:gridCol w:w="147"/>
        <w:gridCol w:w="8389"/>
      </w:tblGrid>
      <w:tr w:rsidR="00525194" w:rsidRPr="00525194" w:rsidTr="00525194">
        <w:trPr>
          <w:tblCellSpacing w:w="0" w:type="dxa"/>
        </w:trPr>
        <w:tc>
          <w:tcPr>
            <w:tcW w:w="57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b/>
                <w:bCs/>
                <w:color w:val="000000"/>
                <w:sz w:val="20"/>
                <w:szCs w:val="20"/>
                <w:lang w:eastAsia="cs-CZ"/>
              </w:rPr>
              <w:t>211</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1095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zaměstnavatelé - fyzické osoby</w:t>
            </w:r>
          </w:p>
        </w:tc>
      </w:tr>
      <w:tr w:rsidR="00525194" w:rsidRPr="00525194" w:rsidTr="00525194">
        <w:trPr>
          <w:tblCellSpacing w:w="0" w:type="dxa"/>
        </w:trPr>
        <w:tc>
          <w:tcPr>
            <w:tcW w:w="57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2111</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1095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zaměstnavatelé - fyzické osoby, zapsané v obchodním rejstříku</w:t>
            </w:r>
          </w:p>
        </w:tc>
      </w:tr>
      <w:tr w:rsidR="00525194" w:rsidRPr="00525194" w:rsidTr="00525194">
        <w:trPr>
          <w:tblCellSpacing w:w="0" w:type="dxa"/>
        </w:trPr>
        <w:tc>
          <w:tcPr>
            <w:tcW w:w="57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2112</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1095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zaměstnavatelé - fyzické osoby, podnikající na základě živnostenského oprávnění (kromě zapsaných v obchodním rejstříku)</w:t>
            </w:r>
          </w:p>
        </w:tc>
      </w:tr>
      <w:tr w:rsidR="00525194" w:rsidRPr="00525194" w:rsidTr="00525194">
        <w:trPr>
          <w:tblCellSpacing w:w="0" w:type="dxa"/>
        </w:trPr>
        <w:tc>
          <w:tcPr>
            <w:tcW w:w="57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2113</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1095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zaměstnavatelé - fyzické osoby, podnikající na základě jiného oprávnění</w:t>
            </w:r>
          </w:p>
        </w:tc>
      </w:tr>
      <w:tr w:rsidR="00525194" w:rsidRPr="00525194" w:rsidTr="00525194">
        <w:trPr>
          <w:tblCellSpacing w:w="0" w:type="dxa"/>
        </w:trPr>
        <w:tc>
          <w:tcPr>
            <w:tcW w:w="57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2114</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1095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zaměstnavatelé - fyzické osoby, provozující zemědělskou činnost, zapsané do evidence podle zvláštního předpisu</w:t>
            </w:r>
          </w:p>
        </w:tc>
      </w:tr>
      <w:tr w:rsidR="00525194" w:rsidRPr="00525194" w:rsidTr="00525194">
        <w:trPr>
          <w:tblCellSpacing w:w="0" w:type="dxa"/>
        </w:trPr>
        <w:tc>
          <w:tcPr>
            <w:tcW w:w="57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xml:space="preserve">2119 </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1095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zaměstnavatelé - fyzické osoby jinde neuvedené</w:t>
            </w:r>
          </w:p>
        </w:tc>
      </w:tr>
    </w:tbl>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pict>
          <v:rect id="_x0000_i1029" style="width:453.6pt;height:1.5pt" o:hrstd="t" o:hr="t" fillcolor="#a0a0a0" stroked="f"/>
        </w:pict>
      </w:r>
    </w:p>
    <w:p w:rsidR="00973F32" w:rsidRDefault="00973F32" w:rsidP="00973F32">
      <w:pPr>
        <w:spacing w:after="0" w:line="240" w:lineRule="auto"/>
        <w:jc w:val="both"/>
        <w:rPr>
          <w:rFonts w:ascii="Arial" w:eastAsia="Times New Roman" w:hAnsi="Arial" w:cs="Arial"/>
          <w:color w:val="000000"/>
          <w:sz w:val="20"/>
          <w:szCs w:val="20"/>
          <w:lang w:eastAsia="cs-CZ"/>
        </w:rPr>
      </w:pPr>
    </w:p>
    <w:p w:rsidR="00525194" w:rsidRPr="00973F32" w:rsidRDefault="00621675" w:rsidP="00973F32">
      <w:pPr>
        <w:spacing w:after="0" w:line="240" w:lineRule="auto"/>
        <w:jc w:val="both"/>
        <w:rPr>
          <w:rFonts w:ascii="Arial" w:eastAsia="Times New Roman" w:hAnsi="Arial" w:cs="Arial"/>
          <w:color w:val="000000"/>
          <w:sz w:val="20"/>
          <w:szCs w:val="20"/>
          <w:lang w:eastAsia="cs-CZ"/>
        </w:rPr>
      </w:pPr>
      <w:r w:rsidRPr="00973F32">
        <w:rPr>
          <w:rFonts w:ascii="Arial" w:eastAsia="Times New Roman" w:hAnsi="Arial" w:cs="Arial"/>
          <w:color w:val="000000"/>
          <w:sz w:val="20"/>
          <w:szCs w:val="20"/>
          <w:lang w:eastAsia="cs-CZ"/>
        </w:rPr>
        <w:t>Vysvětlivky:</w:t>
      </w:r>
    </w:p>
    <w:p w:rsidR="00973F32" w:rsidRPr="00973F32" w:rsidRDefault="00973F32" w:rsidP="00973F32">
      <w:pPr>
        <w:pStyle w:val="Normlnweb"/>
        <w:jc w:val="both"/>
        <w:rPr>
          <w:rFonts w:ascii="Arial" w:hAnsi="Arial" w:cs="Arial"/>
          <w:sz w:val="20"/>
          <w:szCs w:val="20"/>
        </w:rPr>
      </w:pPr>
      <w:r w:rsidRPr="00973F32">
        <w:rPr>
          <w:rFonts w:ascii="Arial" w:hAnsi="Arial" w:cs="Arial"/>
          <w:b/>
          <w:bCs/>
          <w:sz w:val="20"/>
          <w:szCs w:val="20"/>
        </w:rPr>
        <w:t>21 zaměstnavatelé - fyzické osoby</w:t>
      </w:r>
    </w:p>
    <w:p w:rsidR="00973F32" w:rsidRPr="00973F32" w:rsidRDefault="00973F32" w:rsidP="00973F32">
      <w:pPr>
        <w:pStyle w:val="Normlnweb"/>
        <w:jc w:val="both"/>
        <w:rPr>
          <w:rFonts w:ascii="Arial" w:hAnsi="Arial" w:cs="Arial"/>
          <w:sz w:val="20"/>
          <w:szCs w:val="20"/>
        </w:rPr>
      </w:pPr>
      <w:r w:rsidRPr="00973F32">
        <w:rPr>
          <w:rFonts w:ascii="Arial" w:hAnsi="Arial" w:cs="Arial"/>
          <w:sz w:val="20"/>
          <w:szCs w:val="20"/>
        </w:rPr>
        <w:t>Jedná se o osoby s podnikatelským oprávněním, mající právní subjektivitu v pracovněprávních vztazích, tj. jsou schopné vystupovat v těchto vztazích jako zaměstnavatelé svým jménem a mají odpovědnost vyplývající z těchto vztahů, v rámci svého podnikání zaměstnávají další osoby.</w:t>
      </w:r>
    </w:p>
    <w:p w:rsidR="00973F32" w:rsidRDefault="00973F32" w:rsidP="00973F32">
      <w:pPr>
        <w:tabs>
          <w:tab w:val="left" w:pos="284"/>
        </w:tabs>
        <w:spacing w:before="100" w:beforeAutospacing="1" w:after="100" w:afterAutospacing="1" w:line="240" w:lineRule="auto"/>
        <w:jc w:val="both"/>
        <w:rPr>
          <w:rFonts w:ascii="Arial" w:eastAsia="Times New Roman" w:hAnsi="Arial" w:cs="Arial"/>
          <w:b/>
          <w:bCs/>
          <w:color w:val="000000"/>
          <w:sz w:val="20"/>
          <w:szCs w:val="20"/>
          <w:lang w:eastAsia="cs-CZ"/>
        </w:rPr>
      </w:pPr>
      <w:r>
        <w:rPr>
          <w:rFonts w:ascii="Arial" w:eastAsia="Times New Roman" w:hAnsi="Arial" w:cs="Arial"/>
          <w:b/>
          <w:bCs/>
          <w:color w:val="000000"/>
          <w:sz w:val="20"/>
          <w:szCs w:val="20"/>
          <w:lang w:eastAsia="cs-CZ"/>
        </w:rPr>
        <w:tab/>
      </w:r>
      <w:r w:rsidRPr="00973F32">
        <w:rPr>
          <w:rFonts w:ascii="Arial" w:eastAsia="Times New Roman" w:hAnsi="Arial" w:cs="Arial"/>
          <w:b/>
          <w:bCs/>
          <w:color w:val="000000"/>
          <w:sz w:val="20"/>
          <w:szCs w:val="20"/>
          <w:lang w:eastAsia="cs-CZ"/>
        </w:rPr>
        <w:t>211 zaměstnavatelé - fyzické osoby</w:t>
      </w:r>
    </w:p>
    <w:p w:rsidR="00973F32" w:rsidRPr="00973F32" w:rsidRDefault="00973F32" w:rsidP="00973F32">
      <w:pPr>
        <w:tabs>
          <w:tab w:val="left" w:pos="567"/>
        </w:tabs>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Pr="00973F32">
        <w:rPr>
          <w:rFonts w:ascii="Arial" w:eastAsia="Times New Roman" w:hAnsi="Arial" w:cs="Arial"/>
          <w:color w:val="000000"/>
          <w:sz w:val="20"/>
          <w:szCs w:val="20"/>
          <w:lang w:eastAsia="cs-CZ"/>
        </w:rPr>
        <w:t>2111 zaměstnavatelé - fyzické osoby</w:t>
      </w:r>
      <w:r>
        <w:rPr>
          <w:rFonts w:ascii="Arial" w:eastAsia="Times New Roman" w:hAnsi="Arial" w:cs="Arial"/>
          <w:color w:val="000000"/>
          <w:sz w:val="20"/>
          <w:szCs w:val="20"/>
          <w:lang w:eastAsia="cs-CZ"/>
        </w:rPr>
        <w:t>, zapsané v obchodním rejstříku</w:t>
      </w:r>
    </w:p>
    <w:p w:rsidR="00973F32" w:rsidRPr="00973F32" w:rsidRDefault="00973F32" w:rsidP="00973F32">
      <w:pPr>
        <w:spacing w:before="100" w:beforeAutospacing="1" w:after="100" w:afterAutospacing="1" w:line="240" w:lineRule="auto"/>
        <w:ind w:left="567"/>
        <w:jc w:val="both"/>
        <w:rPr>
          <w:rFonts w:ascii="Arial" w:eastAsia="Times New Roman" w:hAnsi="Arial" w:cs="Arial"/>
          <w:color w:val="000000"/>
          <w:sz w:val="20"/>
          <w:szCs w:val="20"/>
          <w:lang w:eastAsia="cs-CZ"/>
        </w:rPr>
      </w:pPr>
      <w:r w:rsidRPr="00973F32">
        <w:rPr>
          <w:rFonts w:ascii="Arial" w:eastAsia="Times New Roman" w:hAnsi="Arial" w:cs="Arial"/>
          <w:color w:val="000000"/>
          <w:sz w:val="20"/>
          <w:szCs w:val="20"/>
          <w:lang w:eastAsia="cs-CZ"/>
        </w:rPr>
        <w:t>Jedná se o fyzické osoby, které jsou zapsané v obchodním rejstříku jako podnikatelé. Podnikatelé zatřídění v této podtřídě zaměstnávají v rám</w:t>
      </w:r>
      <w:r>
        <w:rPr>
          <w:rFonts w:ascii="Arial" w:eastAsia="Times New Roman" w:hAnsi="Arial" w:cs="Arial"/>
          <w:color w:val="000000"/>
          <w:sz w:val="20"/>
          <w:szCs w:val="20"/>
          <w:lang w:eastAsia="cs-CZ"/>
        </w:rPr>
        <w:t>ci svého podnikání další osoby.</w:t>
      </w:r>
    </w:p>
    <w:p w:rsidR="00973F32" w:rsidRPr="00973F32" w:rsidRDefault="00973F32" w:rsidP="00973F32">
      <w:pPr>
        <w:tabs>
          <w:tab w:val="left" w:pos="567"/>
        </w:tabs>
        <w:spacing w:before="100" w:beforeAutospacing="1" w:after="100" w:afterAutospacing="1" w:line="240" w:lineRule="auto"/>
        <w:ind w:left="567" w:hanging="567"/>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Pr="00973F32">
        <w:rPr>
          <w:rFonts w:ascii="Arial" w:eastAsia="Times New Roman" w:hAnsi="Arial" w:cs="Arial"/>
          <w:color w:val="000000"/>
          <w:sz w:val="20"/>
          <w:szCs w:val="20"/>
          <w:lang w:eastAsia="cs-CZ"/>
        </w:rPr>
        <w:t>2112 zaměstnavatelé - fyzické osoby, podnikající na základě živnostenského oprávnění (kromě z</w:t>
      </w:r>
      <w:r>
        <w:rPr>
          <w:rFonts w:ascii="Arial" w:eastAsia="Times New Roman" w:hAnsi="Arial" w:cs="Arial"/>
          <w:color w:val="000000"/>
          <w:sz w:val="20"/>
          <w:szCs w:val="20"/>
          <w:lang w:eastAsia="cs-CZ"/>
        </w:rPr>
        <w:t>apsaných v obchodním rejstříku)</w:t>
      </w:r>
    </w:p>
    <w:p w:rsidR="00973F32" w:rsidRPr="00973F32" w:rsidRDefault="00973F32" w:rsidP="00973F32">
      <w:pPr>
        <w:spacing w:before="100" w:beforeAutospacing="1" w:after="100" w:afterAutospacing="1" w:line="240" w:lineRule="auto"/>
        <w:ind w:left="567"/>
        <w:jc w:val="both"/>
        <w:rPr>
          <w:rFonts w:ascii="Arial" w:eastAsia="Times New Roman" w:hAnsi="Arial" w:cs="Arial"/>
          <w:color w:val="000000"/>
          <w:sz w:val="20"/>
          <w:szCs w:val="20"/>
          <w:lang w:eastAsia="cs-CZ"/>
        </w:rPr>
      </w:pPr>
      <w:r w:rsidRPr="00973F32">
        <w:rPr>
          <w:rFonts w:ascii="Arial" w:eastAsia="Times New Roman" w:hAnsi="Arial" w:cs="Arial"/>
          <w:color w:val="000000"/>
          <w:sz w:val="20"/>
          <w:szCs w:val="20"/>
          <w:lang w:eastAsia="cs-CZ"/>
        </w:rPr>
        <w:t xml:space="preserve">Jedná se o fyzické osoby, které získaly živnostenské oprávnění od živnostenského úřadu, tj. buď živnostenský </w:t>
      </w:r>
      <w:proofErr w:type="gramStart"/>
      <w:r w:rsidRPr="00973F32">
        <w:rPr>
          <w:rFonts w:ascii="Arial" w:eastAsia="Times New Roman" w:hAnsi="Arial" w:cs="Arial"/>
          <w:color w:val="000000"/>
          <w:sz w:val="20"/>
          <w:szCs w:val="20"/>
          <w:lang w:eastAsia="cs-CZ"/>
        </w:rPr>
        <w:t>list nebo</w:t>
      </w:r>
      <w:proofErr w:type="gramEnd"/>
      <w:r w:rsidRPr="00973F32">
        <w:rPr>
          <w:rFonts w:ascii="Arial" w:eastAsia="Times New Roman" w:hAnsi="Arial" w:cs="Arial"/>
          <w:color w:val="000000"/>
          <w:sz w:val="20"/>
          <w:szCs w:val="20"/>
          <w:lang w:eastAsia="cs-CZ"/>
        </w:rPr>
        <w:t xml:space="preserve"> koncesi, a nejsou zapsané v obchodním rejstříku. Tyto osoby jsou evidovány u živnostenského úřadu v živnostenském rejstříku a v rámci své či</w:t>
      </w:r>
      <w:r>
        <w:rPr>
          <w:rFonts w:ascii="Arial" w:eastAsia="Times New Roman" w:hAnsi="Arial" w:cs="Arial"/>
          <w:color w:val="000000"/>
          <w:sz w:val="20"/>
          <w:szCs w:val="20"/>
          <w:lang w:eastAsia="cs-CZ"/>
        </w:rPr>
        <w:t>nnosti zaměstnávají jiné osoby.</w:t>
      </w:r>
    </w:p>
    <w:p w:rsidR="00973F32" w:rsidRPr="00973F32" w:rsidRDefault="00973F32" w:rsidP="00973F32">
      <w:pPr>
        <w:tabs>
          <w:tab w:val="left" w:pos="567"/>
        </w:tabs>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Pr="00973F32">
        <w:rPr>
          <w:rFonts w:ascii="Arial" w:eastAsia="Times New Roman" w:hAnsi="Arial" w:cs="Arial"/>
          <w:color w:val="000000"/>
          <w:sz w:val="20"/>
          <w:szCs w:val="20"/>
          <w:lang w:eastAsia="cs-CZ"/>
        </w:rPr>
        <w:t>2113 zaměstnavatelé - fyzické osoby, podnikaj</w:t>
      </w:r>
      <w:r>
        <w:rPr>
          <w:rFonts w:ascii="Arial" w:eastAsia="Times New Roman" w:hAnsi="Arial" w:cs="Arial"/>
          <w:color w:val="000000"/>
          <w:sz w:val="20"/>
          <w:szCs w:val="20"/>
          <w:lang w:eastAsia="cs-CZ"/>
        </w:rPr>
        <w:t>ící na základě jiného oprávnění</w:t>
      </w:r>
    </w:p>
    <w:p w:rsidR="00973F32" w:rsidRPr="00973F32" w:rsidRDefault="00973F32" w:rsidP="00973F32">
      <w:pPr>
        <w:spacing w:before="100" w:beforeAutospacing="1" w:after="100" w:afterAutospacing="1" w:line="240" w:lineRule="auto"/>
        <w:ind w:left="567"/>
        <w:jc w:val="both"/>
        <w:rPr>
          <w:rFonts w:ascii="Arial" w:eastAsia="Times New Roman" w:hAnsi="Arial" w:cs="Arial"/>
          <w:color w:val="000000"/>
          <w:sz w:val="20"/>
          <w:szCs w:val="20"/>
          <w:lang w:eastAsia="cs-CZ"/>
        </w:rPr>
      </w:pPr>
      <w:r w:rsidRPr="00973F32">
        <w:rPr>
          <w:rFonts w:ascii="Arial" w:eastAsia="Times New Roman" w:hAnsi="Arial" w:cs="Arial"/>
          <w:color w:val="000000"/>
          <w:sz w:val="20"/>
          <w:szCs w:val="20"/>
          <w:lang w:eastAsia="cs-CZ"/>
        </w:rPr>
        <w:t>Jedná se o fyzické osoby nezapsané v obchodním ani živnostenském rejstříku, podnikající na základě zvláštních předpisů (např. lékaři, veterináři, advokáti, znalci, auditoři apod.). Jedná se o</w:t>
      </w:r>
      <w:r>
        <w:rPr>
          <w:rFonts w:ascii="Arial" w:eastAsia="Times New Roman" w:hAnsi="Arial" w:cs="Arial"/>
          <w:color w:val="000000"/>
          <w:sz w:val="20"/>
          <w:szCs w:val="20"/>
          <w:lang w:eastAsia="cs-CZ"/>
        </w:rPr>
        <w:t> </w:t>
      </w:r>
      <w:r w:rsidRPr="00973F32">
        <w:rPr>
          <w:rFonts w:ascii="Arial" w:eastAsia="Times New Roman" w:hAnsi="Arial" w:cs="Arial"/>
          <w:color w:val="000000"/>
          <w:sz w:val="20"/>
          <w:szCs w:val="20"/>
          <w:lang w:eastAsia="cs-CZ"/>
        </w:rPr>
        <w:t>činnosti, které podle živnostenského zákona nejsou živnostmi. V této podtřídě jsou zatříděné pouze fyzické osoby zaměstnávající v rá</w:t>
      </w:r>
      <w:r>
        <w:rPr>
          <w:rFonts w:ascii="Arial" w:eastAsia="Times New Roman" w:hAnsi="Arial" w:cs="Arial"/>
          <w:color w:val="000000"/>
          <w:sz w:val="20"/>
          <w:szCs w:val="20"/>
          <w:lang w:eastAsia="cs-CZ"/>
        </w:rPr>
        <w:t>mci svého podnikání jiné osoby.</w:t>
      </w:r>
    </w:p>
    <w:p w:rsidR="00973F32" w:rsidRPr="00973F32" w:rsidRDefault="00973F32" w:rsidP="00973F32">
      <w:pPr>
        <w:tabs>
          <w:tab w:val="left" w:pos="567"/>
        </w:tabs>
        <w:spacing w:before="100" w:beforeAutospacing="1" w:after="100" w:afterAutospacing="1" w:line="240" w:lineRule="auto"/>
        <w:ind w:left="567" w:hanging="567"/>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Pr="00973F32">
        <w:rPr>
          <w:rFonts w:ascii="Arial" w:eastAsia="Times New Roman" w:hAnsi="Arial" w:cs="Arial"/>
          <w:color w:val="000000"/>
          <w:sz w:val="20"/>
          <w:szCs w:val="20"/>
          <w:lang w:eastAsia="cs-CZ"/>
        </w:rPr>
        <w:t xml:space="preserve">2114 zaměstnavatelé - fyzické osoby, provozující zemědělskou činnost, zapsané do evidence podle zvláštního předpisu </w:t>
      </w:r>
    </w:p>
    <w:p w:rsidR="00973F32" w:rsidRPr="00973F32" w:rsidRDefault="00973F32" w:rsidP="00973F32">
      <w:pPr>
        <w:spacing w:before="100" w:beforeAutospacing="1" w:after="100" w:afterAutospacing="1" w:line="240" w:lineRule="auto"/>
        <w:ind w:left="567"/>
        <w:jc w:val="both"/>
        <w:rPr>
          <w:rFonts w:ascii="Arial" w:eastAsia="Times New Roman" w:hAnsi="Arial" w:cs="Arial"/>
          <w:color w:val="000000"/>
          <w:sz w:val="20"/>
          <w:szCs w:val="20"/>
          <w:lang w:eastAsia="cs-CZ"/>
        </w:rPr>
      </w:pPr>
      <w:r w:rsidRPr="00973F32">
        <w:rPr>
          <w:rFonts w:ascii="Arial" w:eastAsia="Times New Roman" w:hAnsi="Arial" w:cs="Arial"/>
          <w:color w:val="000000"/>
          <w:sz w:val="20"/>
          <w:szCs w:val="20"/>
          <w:lang w:eastAsia="cs-CZ"/>
        </w:rPr>
        <w:t>Jedná se o fyzické osoby, které provozují činnost v zemědělství, lesnictví, případně rybářství včetně prodeje výsledných (nezpracovaných) produktů a jsou zapsány</w:t>
      </w:r>
      <w:r>
        <w:rPr>
          <w:rFonts w:ascii="Arial" w:eastAsia="Times New Roman" w:hAnsi="Arial" w:cs="Arial"/>
          <w:color w:val="000000"/>
          <w:sz w:val="20"/>
          <w:szCs w:val="20"/>
          <w:lang w:eastAsia="cs-CZ"/>
        </w:rPr>
        <w:t xml:space="preserve"> v evidenci okresních (obecních</w:t>
      </w:r>
      <w:r w:rsidRPr="00973F32">
        <w:rPr>
          <w:rFonts w:ascii="Arial" w:eastAsia="Times New Roman" w:hAnsi="Arial" w:cs="Arial"/>
          <w:color w:val="000000"/>
          <w:sz w:val="20"/>
          <w:szCs w:val="20"/>
          <w:lang w:eastAsia="cs-CZ"/>
        </w:rPr>
        <w:t xml:space="preserve">) úřadů. V této podtřídě jsou pouze fyzické osoby zaměstnávající v </w:t>
      </w:r>
      <w:r>
        <w:rPr>
          <w:rFonts w:ascii="Arial" w:eastAsia="Times New Roman" w:hAnsi="Arial" w:cs="Arial"/>
          <w:color w:val="000000"/>
          <w:sz w:val="20"/>
          <w:szCs w:val="20"/>
          <w:lang w:eastAsia="cs-CZ"/>
        </w:rPr>
        <w:t>rámci své činnosti další osoby.</w:t>
      </w:r>
    </w:p>
    <w:p w:rsidR="00973F32" w:rsidRPr="00973F32" w:rsidRDefault="00973F32" w:rsidP="00973F32">
      <w:pPr>
        <w:tabs>
          <w:tab w:val="left" w:pos="567"/>
        </w:tabs>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Pr="00973F32">
        <w:rPr>
          <w:rFonts w:ascii="Arial" w:eastAsia="Times New Roman" w:hAnsi="Arial" w:cs="Arial"/>
          <w:color w:val="000000"/>
          <w:sz w:val="20"/>
          <w:szCs w:val="20"/>
          <w:lang w:eastAsia="cs-CZ"/>
        </w:rPr>
        <w:t xml:space="preserve">2119 zaměstnavatelé </w:t>
      </w:r>
      <w:r>
        <w:rPr>
          <w:rFonts w:ascii="Arial" w:eastAsia="Times New Roman" w:hAnsi="Arial" w:cs="Arial"/>
          <w:color w:val="000000"/>
          <w:sz w:val="20"/>
          <w:szCs w:val="20"/>
          <w:lang w:eastAsia="cs-CZ"/>
        </w:rPr>
        <w:t>- fyzické osoby jinde neuvedené</w:t>
      </w:r>
    </w:p>
    <w:p w:rsidR="00973F32" w:rsidRPr="00973F32" w:rsidRDefault="00973F32" w:rsidP="00973F32">
      <w:pPr>
        <w:spacing w:before="100" w:beforeAutospacing="1" w:after="100" w:afterAutospacing="1" w:line="240" w:lineRule="auto"/>
        <w:ind w:left="567"/>
        <w:jc w:val="both"/>
        <w:rPr>
          <w:rFonts w:ascii="Arial" w:eastAsia="Times New Roman" w:hAnsi="Arial" w:cs="Arial"/>
          <w:color w:val="000000"/>
          <w:sz w:val="20"/>
          <w:szCs w:val="20"/>
          <w:lang w:eastAsia="cs-CZ"/>
        </w:rPr>
      </w:pPr>
      <w:r w:rsidRPr="00973F32">
        <w:rPr>
          <w:rFonts w:ascii="Arial" w:eastAsia="Times New Roman" w:hAnsi="Arial" w:cs="Arial"/>
          <w:color w:val="000000"/>
          <w:sz w:val="20"/>
          <w:szCs w:val="20"/>
          <w:lang w:eastAsia="cs-CZ"/>
        </w:rPr>
        <w:t>Jedná se o zaměstnavatele, kteří zaměstnávají osoby za účelem uspokojování svých osobních potřeb, a ostatní zaměstnavatele, kteří se nedají zatří</w:t>
      </w:r>
      <w:r>
        <w:rPr>
          <w:rFonts w:ascii="Arial" w:eastAsia="Times New Roman" w:hAnsi="Arial" w:cs="Arial"/>
          <w:color w:val="000000"/>
          <w:sz w:val="20"/>
          <w:szCs w:val="20"/>
          <w:lang w:eastAsia="cs-CZ"/>
        </w:rPr>
        <w:t>dit do předcházejících podtříd.</w:t>
      </w:r>
    </w:p>
    <w:p w:rsidR="00525194" w:rsidRPr="003E75C3" w:rsidRDefault="00525194">
      <w:pPr>
        <w:rPr>
          <w:rFonts w:ascii="Arial" w:hAnsi="Arial" w:cs="Arial"/>
          <w:sz w:val="20"/>
          <w:szCs w:val="20"/>
        </w:rPr>
      </w:pPr>
      <w:r w:rsidRPr="003E75C3">
        <w:rPr>
          <w:rFonts w:ascii="Arial" w:hAnsi="Arial" w:cs="Arial"/>
          <w:sz w:val="20"/>
          <w:szCs w:val="20"/>
        </w:rPr>
        <w:br w:type="page"/>
      </w:r>
    </w:p>
    <w:p w:rsidR="00525194" w:rsidRPr="007A7E86" w:rsidRDefault="00525194" w:rsidP="00525194">
      <w:pPr>
        <w:jc w:val="both"/>
        <w:rPr>
          <w:rFonts w:ascii="Arial" w:hAnsi="Arial" w:cs="Arial"/>
          <w:b/>
          <w:sz w:val="28"/>
          <w:szCs w:val="28"/>
        </w:rPr>
      </w:pPr>
      <w:r w:rsidRPr="007A7E86">
        <w:rPr>
          <w:rFonts w:ascii="Arial" w:hAnsi="Arial" w:cs="Arial"/>
          <w:b/>
          <w:sz w:val="28"/>
          <w:szCs w:val="28"/>
        </w:rPr>
        <w:lastRenderedPageBreak/>
        <w:t>22 Zaměstnavatelé - právnické osoby (ředitelé - vlastníci)</w:t>
      </w:r>
    </w:p>
    <w:tbl>
      <w:tblPr>
        <w:tblW w:w="0" w:type="auto"/>
        <w:tblCellSpacing w:w="0" w:type="dxa"/>
        <w:tblCellMar>
          <w:left w:w="0" w:type="dxa"/>
          <w:right w:w="0" w:type="dxa"/>
        </w:tblCellMar>
        <w:tblLook w:val="04A0"/>
      </w:tblPr>
      <w:tblGrid>
        <w:gridCol w:w="510"/>
        <w:gridCol w:w="180"/>
        <w:gridCol w:w="4890"/>
      </w:tblGrid>
      <w:tr w:rsidR="00525194" w:rsidRPr="00525194" w:rsidTr="00525194">
        <w:trPr>
          <w:tblCellSpacing w:w="0" w:type="dxa"/>
        </w:trPr>
        <w:tc>
          <w:tcPr>
            <w:tcW w:w="51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b/>
                <w:bCs/>
                <w:color w:val="000000"/>
                <w:sz w:val="20"/>
                <w:szCs w:val="20"/>
                <w:lang w:eastAsia="cs-CZ"/>
              </w:rPr>
              <w:t>221</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489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zaměstnavatelé - právnické osoby (ředitelé - vlastníci)</w:t>
            </w:r>
          </w:p>
        </w:tc>
      </w:tr>
      <w:tr w:rsidR="00525194" w:rsidRPr="00525194" w:rsidTr="00525194">
        <w:trPr>
          <w:tblCellSpacing w:w="0" w:type="dxa"/>
        </w:trPr>
        <w:tc>
          <w:tcPr>
            <w:tcW w:w="51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2210</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489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zaměstnavatelé - právnické osoby (ředitelé - vlastníci)</w:t>
            </w:r>
          </w:p>
        </w:tc>
      </w:tr>
    </w:tbl>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pict>
          <v:rect id="_x0000_i1030" style="width:453.6pt;height:1.5pt" o:hrstd="t" o:hr="t" fillcolor="#a0a0a0" stroked="f"/>
        </w:pict>
      </w:r>
    </w:p>
    <w:p w:rsidR="007A7E86" w:rsidRDefault="007A7E86" w:rsidP="009E39DF">
      <w:pPr>
        <w:spacing w:after="0"/>
        <w:jc w:val="both"/>
        <w:rPr>
          <w:rFonts w:ascii="Arial" w:eastAsia="Times New Roman" w:hAnsi="Arial" w:cs="Arial"/>
          <w:color w:val="000000"/>
          <w:sz w:val="20"/>
          <w:szCs w:val="20"/>
          <w:lang w:eastAsia="cs-CZ"/>
        </w:rPr>
      </w:pPr>
    </w:p>
    <w:p w:rsidR="007A7E86" w:rsidRDefault="00525194" w:rsidP="00525194">
      <w:pPr>
        <w:jc w:val="both"/>
        <w:rPr>
          <w:rFonts w:ascii="Arial" w:eastAsia="Times New Roman" w:hAnsi="Arial" w:cs="Arial"/>
          <w:color w:val="000000"/>
          <w:sz w:val="20"/>
          <w:szCs w:val="20"/>
          <w:lang w:eastAsia="cs-CZ"/>
        </w:rPr>
      </w:pPr>
      <w:r w:rsidRPr="003E75C3">
        <w:rPr>
          <w:rFonts w:ascii="Arial" w:eastAsia="Times New Roman" w:hAnsi="Arial" w:cs="Arial"/>
          <w:color w:val="000000"/>
          <w:sz w:val="20"/>
          <w:szCs w:val="20"/>
          <w:lang w:eastAsia="cs-CZ"/>
        </w:rPr>
        <w:t>Vysvětlivky:</w:t>
      </w:r>
    </w:p>
    <w:p w:rsidR="007A7E86" w:rsidRDefault="00525194" w:rsidP="00525194">
      <w:pPr>
        <w:jc w:val="both"/>
        <w:rPr>
          <w:rFonts w:ascii="Arial" w:eastAsia="Times New Roman" w:hAnsi="Arial" w:cs="Arial"/>
          <w:color w:val="000000"/>
          <w:sz w:val="20"/>
          <w:szCs w:val="20"/>
          <w:lang w:eastAsia="cs-CZ"/>
        </w:rPr>
      </w:pPr>
      <w:r w:rsidRPr="003E75C3">
        <w:rPr>
          <w:rFonts w:ascii="Arial" w:eastAsia="Times New Roman" w:hAnsi="Arial" w:cs="Arial"/>
          <w:b/>
          <w:bCs/>
          <w:color w:val="000000"/>
          <w:sz w:val="20"/>
          <w:szCs w:val="20"/>
          <w:lang w:eastAsia="cs-CZ"/>
        </w:rPr>
        <w:t>22 zaměstnavatelé - právnické osoby (ředitelé - vlastníci)</w:t>
      </w:r>
    </w:p>
    <w:p w:rsidR="009E39DF" w:rsidRDefault="00525194" w:rsidP="00525194">
      <w:pPr>
        <w:jc w:val="both"/>
        <w:rPr>
          <w:rFonts w:ascii="Arial" w:eastAsia="Times New Roman" w:hAnsi="Arial" w:cs="Arial"/>
          <w:color w:val="000000"/>
          <w:sz w:val="20"/>
          <w:szCs w:val="20"/>
          <w:lang w:eastAsia="cs-CZ"/>
        </w:rPr>
      </w:pPr>
      <w:r w:rsidRPr="003E75C3">
        <w:rPr>
          <w:rFonts w:ascii="Arial" w:eastAsia="Times New Roman" w:hAnsi="Arial" w:cs="Arial"/>
          <w:color w:val="000000"/>
          <w:sz w:val="20"/>
          <w:szCs w:val="20"/>
          <w:lang w:eastAsia="cs-CZ"/>
        </w:rPr>
        <w:t xml:space="preserve">Jedná se o ředitele - vlastníky podniků nebo osoby jim na roveň postavené. Tyto osoby mají samy nebo spolu s dalšími členy rodiny nebo spolu s jedním nebo několika partnery rozhodující vlastnický podíl a pravomoc jednat za podnik, pokud jde o smlouvy s jinými podniky a přijímání nebo propouštění osob v placeném zaměstnání. Vzhledem k jejich pravomoci a odpovědnosti v podniku více odpovídá jejich zařazení v kategorii </w:t>
      </w:r>
      <w:proofErr w:type="spellStart"/>
      <w:r w:rsidRPr="003E75C3">
        <w:rPr>
          <w:rFonts w:ascii="Arial" w:eastAsia="Times New Roman" w:hAnsi="Arial" w:cs="Arial"/>
          <w:color w:val="000000"/>
          <w:sz w:val="20"/>
          <w:szCs w:val="20"/>
          <w:lang w:eastAsia="cs-CZ"/>
        </w:rPr>
        <w:t>sebezaměstnaní</w:t>
      </w:r>
      <w:proofErr w:type="spellEnd"/>
      <w:r w:rsidRPr="003E75C3">
        <w:rPr>
          <w:rFonts w:ascii="Arial" w:eastAsia="Times New Roman" w:hAnsi="Arial" w:cs="Arial"/>
          <w:color w:val="000000"/>
          <w:sz w:val="20"/>
          <w:szCs w:val="20"/>
          <w:lang w:eastAsia="cs-CZ"/>
        </w:rPr>
        <w:t>. V rámci své čin</w:t>
      </w:r>
      <w:r w:rsidR="009E39DF">
        <w:rPr>
          <w:rFonts w:ascii="Arial" w:eastAsia="Times New Roman" w:hAnsi="Arial" w:cs="Arial"/>
          <w:color w:val="000000"/>
          <w:sz w:val="20"/>
          <w:szCs w:val="20"/>
          <w:lang w:eastAsia="cs-CZ"/>
        </w:rPr>
        <w:t>nosti zaměstnávají další osoby.</w:t>
      </w:r>
    </w:p>
    <w:p w:rsidR="009E39DF" w:rsidRDefault="009E39DF" w:rsidP="009E39DF">
      <w:pPr>
        <w:tabs>
          <w:tab w:val="left" w:pos="284"/>
        </w:tabs>
        <w:jc w:val="both"/>
        <w:rPr>
          <w:rFonts w:ascii="Arial" w:eastAsia="Times New Roman" w:hAnsi="Arial" w:cs="Arial"/>
          <w:color w:val="000000"/>
          <w:sz w:val="20"/>
          <w:szCs w:val="20"/>
          <w:lang w:eastAsia="cs-CZ"/>
        </w:rPr>
      </w:pPr>
      <w:r>
        <w:rPr>
          <w:rFonts w:ascii="Arial" w:eastAsia="Times New Roman" w:hAnsi="Arial" w:cs="Arial"/>
          <w:b/>
          <w:bCs/>
          <w:color w:val="000000"/>
          <w:sz w:val="20"/>
          <w:szCs w:val="20"/>
          <w:lang w:eastAsia="cs-CZ"/>
        </w:rPr>
        <w:tab/>
      </w:r>
      <w:r w:rsidR="00525194" w:rsidRPr="003E75C3">
        <w:rPr>
          <w:rFonts w:ascii="Arial" w:eastAsia="Times New Roman" w:hAnsi="Arial" w:cs="Arial"/>
          <w:b/>
          <w:bCs/>
          <w:color w:val="000000"/>
          <w:sz w:val="20"/>
          <w:szCs w:val="20"/>
          <w:lang w:eastAsia="cs-CZ"/>
        </w:rPr>
        <w:t>221 zaměstnavatelé - právnické osoby (ředitelé - vlastníci)</w:t>
      </w:r>
    </w:p>
    <w:p w:rsidR="00525194" w:rsidRPr="003E75C3" w:rsidRDefault="009E39DF" w:rsidP="009E39DF">
      <w:pPr>
        <w:tabs>
          <w:tab w:val="left" w:pos="567"/>
        </w:tabs>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00525194" w:rsidRPr="003E75C3">
        <w:rPr>
          <w:rFonts w:ascii="Arial" w:eastAsia="Times New Roman" w:hAnsi="Arial" w:cs="Arial"/>
          <w:color w:val="000000"/>
          <w:sz w:val="20"/>
          <w:szCs w:val="20"/>
          <w:lang w:eastAsia="cs-CZ"/>
        </w:rPr>
        <w:t>2210 zaměstnavatelé - právnické osoby (ředitelé - vlastníci)</w:t>
      </w:r>
    </w:p>
    <w:p w:rsidR="00525194" w:rsidRPr="003E75C3" w:rsidRDefault="00525194">
      <w:pPr>
        <w:rPr>
          <w:rFonts w:ascii="Arial" w:eastAsia="Times New Roman" w:hAnsi="Arial" w:cs="Arial"/>
          <w:color w:val="000000"/>
          <w:sz w:val="20"/>
          <w:szCs w:val="20"/>
          <w:lang w:eastAsia="cs-CZ"/>
        </w:rPr>
      </w:pPr>
      <w:r w:rsidRPr="003E75C3">
        <w:rPr>
          <w:rFonts w:ascii="Arial" w:eastAsia="Times New Roman" w:hAnsi="Arial" w:cs="Arial"/>
          <w:color w:val="000000"/>
          <w:sz w:val="20"/>
          <w:szCs w:val="20"/>
          <w:lang w:eastAsia="cs-CZ"/>
        </w:rPr>
        <w:br w:type="page"/>
      </w:r>
    </w:p>
    <w:p w:rsidR="00525194" w:rsidRPr="009E39DF" w:rsidRDefault="00525194" w:rsidP="00525194">
      <w:pPr>
        <w:jc w:val="both"/>
        <w:rPr>
          <w:rFonts w:ascii="Arial" w:hAnsi="Arial" w:cs="Arial"/>
          <w:b/>
          <w:sz w:val="28"/>
          <w:szCs w:val="28"/>
        </w:rPr>
      </w:pPr>
      <w:r w:rsidRPr="009E39DF">
        <w:rPr>
          <w:rFonts w:ascii="Arial" w:hAnsi="Arial" w:cs="Arial"/>
          <w:b/>
          <w:sz w:val="28"/>
          <w:szCs w:val="28"/>
        </w:rPr>
        <w:lastRenderedPageBreak/>
        <w:t>31 Osoby pracující na vlastní účet</w:t>
      </w:r>
    </w:p>
    <w:tbl>
      <w:tblPr>
        <w:tblW w:w="0" w:type="auto"/>
        <w:tblCellSpacing w:w="0" w:type="dxa"/>
        <w:tblCellMar>
          <w:left w:w="0" w:type="dxa"/>
          <w:right w:w="0" w:type="dxa"/>
        </w:tblCellMar>
        <w:tblLook w:val="04A0"/>
      </w:tblPr>
      <w:tblGrid>
        <w:gridCol w:w="529"/>
        <w:gridCol w:w="139"/>
        <w:gridCol w:w="8404"/>
      </w:tblGrid>
      <w:tr w:rsidR="00525194" w:rsidRPr="00525194" w:rsidTr="00525194">
        <w:trPr>
          <w:tblCellSpacing w:w="0" w:type="dxa"/>
        </w:trPr>
        <w:tc>
          <w:tcPr>
            <w:tcW w:w="57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b/>
                <w:bCs/>
                <w:color w:val="000000"/>
                <w:sz w:val="20"/>
                <w:szCs w:val="20"/>
                <w:lang w:eastAsia="cs-CZ"/>
              </w:rPr>
              <w:t>311</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1182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osoby pracující na vlastní účet</w:t>
            </w:r>
          </w:p>
        </w:tc>
      </w:tr>
      <w:tr w:rsidR="00525194" w:rsidRPr="00525194" w:rsidTr="00525194">
        <w:trPr>
          <w:tblCellSpacing w:w="0" w:type="dxa"/>
        </w:trPr>
        <w:tc>
          <w:tcPr>
            <w:tcW w:w="57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3111</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1182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osoby pracující na vlastní účet, zapsané v obchodním rejstříku (kromě zaměstnavatelů)</w:t>
            </w:r>
          </w:p>
        </w:tc>
      </w:tr>
      <w:tr w:rsidR="00525194" w:rsidRPr="00525194" w:rsidTr="00525194">
        <w:trPr>
          <w:tblCellSpacing w:w="0" w:type="dxa"/>
        </w:trPr>
        <w:tc>
          <w:tcPr>
            <w:tcW w:w="57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3112</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1182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osoby pracující na vlastní účet na základě živnostenského oprávnění (kromě zaměstnavatelů a osob zapsaných v obchodním rejstříku)</w:t>
            </w:r>
          </w:p>
        </w:tc>
      </w:tr>
      <w:tr w:rsidR="00525194" w:rsidRPr="00525194" w:rsidTr="00525194">
        <w:trPr>
          <w:tblCellSpacing w:w="0" w:type="dxa"/>
        </w:trPr>
        <w:tc>
          <w:tcPr>
            <w:tcW w:w="57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3113</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1182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osoby pracující na vlastní účet na základě jiného oprávnění (kromě zaměstnavatelů)</w:t>
            </w:r>
          </w:p>
        </w:tc>
      </w:tr>
      <w:tr w:rsidR="00525194" w:rsidRPr="00525194" w:rsidTr="00525194">
        <w:trPr>
          <w:tblCellSpacing w:w="0" w:type="dxa"/>
        </w:trPr>
        <w:tc>
          <w:tcPr>
            <w:tcW w:w="57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xml:space="preserve">3114 </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1182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osoby provozující zemědělskou činnost, zapsané do evidence podle zvláštního předpisu (kromě zaměstnavatelů)</w:t>
            </w:r>
          </w:p>
        </w:tc>
      </w:tr>
      <w:tr w:rsidR="00525194" w:rsidRPr="00525194" w:rsidTr="00525194">
        <w:trPr>
          <w:tblCellSpacing w:w="0" w:type="dxa"/>
        </w:trPr>
        <w:tc>
          <w:tcPr>
            <w:tcW w:w="57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3119</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1182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osoby pracující na vlastní účet jinde neuvedené</w:t>
            </w:r>
          </w:p>
        </w:tc>
      </w:tr>
    </w:tbl>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pict>
          <v:rect id="_x0000_i1031" style="width:453.6pt;height:1.5pt" o:hrstd="t" o:hr="t" fillcolor="#a0a0a0" stroked="f"/>
        </w:pict>
      </w:r>
    </w:p>
    <w:p w:rsidR="009E39DF" w:rsidRDefault="009E39DF" w:rsidP="009E39DF">
      <w:pPr>
        <w:spacing w:after="0" w:line="240" w:lineRule="auto"/>
        <w:jc w:val="both"/>
        <w:rPr>
          <w:rFonts w:ascii="Arial" w:eastAsia="Times New Roman" w:hAnsi="Arial" w:cs="Arial"/>
          <w:color w:val="000000"/>
          <w:sz w:val="20"/>
          <w:szCs w:val="20"/>
          <w:lang w:eastAsia="cs-CZ"/>
        </w:rPr>
      </w:pPr>
    </w:p>
    <w:p w:rsidR="009E39DF" w:rsidRDefault="00525194" w:rsidP="009E39DF">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Vysvětlivky:</w:t>
      </w:r>
    </w:p>
    <w:p w:rsidR="00525194" w:rsidRPr="00525194" w:rsidRDefault="00525194" w:rsidP="009E39DF">
      <w:pPr>
        <w:spacing w:before="100" w:beforeAutospacing="1"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b/>
          <w:bCs/>
          <w:color w:val="000000"/>
          <w:sz w:val="20"/>
          <w:szCs w:val="20"/>
          <w:lang w:eastAsia="cs-CZ"/>
        </w:rPr>
        <w:t>3 OSOBY PRACUJÍCÍ NA VLASTNÍ ÚČET</w:t>
      </w:r>
      <w:r w:rsidRPr="00525194">
        <w:rPr>
          <w:rFonts w:ascii="Arial" w:eastAsia="Times New Roman" w:hAnsi="Arial" w:cs="Arial"/>
          <w:color w:val="000000"/>
          <w:sz w:val="20"/>
          <w:szCs w:val="20"/>
          <w:lang w:eastAsia="cs-CZ"/>
        </w:rPr>
        <w:t xml:space="preserve"> </w:t>
      </w:r>
    </w:p>
    <w:p w:rsidR="00525194" w:rsidRPr="00525194" w:rsidRDefault="00525194" w:rsidP="009E39DF">
      <w:pPr>
        <w:spacing w:before="100" w:beforeAutospacing="1"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Jedná se o fyzické osoby s podnikatelským oprávněním, které nezaměstnávají v rámci svého podnikání dalš</w:t>
      </w:r>
      <w:r w:rsidR="009E39DF">
        <w:rPr>
          <w:rFonts w:ascii="Arial" w:eastAsia="Times New Roman" w:hAnsi="Arial" w:cs="Arial"/>
          <w:color w:val="000000"/>
          <w:sz w:val="20"/>
          <w:szCs w:val="20"/>
          <w:lang w:eastAsia="cs-CZ"/>
        </w:rPr>
        <w:t>í osoby.</w:t>
      </w:r>
    </w:p>
    <w:p w:rsidR="00525194" w:rsidRPr="00525194" w:rsidRDefault="00525194" w:rsidP="009E39DF">
      <w:pPr>
        <w:spacing w:before="100" w:beforeAutospacing="1"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xml:space="preserve">Osoby pracující na vlastní účet mají </w:t>
      </w:r>
      <w:proofErr w:type="spellStart"/>
      <w:r w:rsidRPr="00525194">
        <w:rPr>
          <w:rFonts w:ascii="Arial" w:eastAsia="Times New Roman" w:hAnsi="Arial" w:cs="Arial"/>
          <w:color w:val="000000"/>
          <w:sz w:val="20"/>
          <w:szCs w:val="20"/>
          <w:lang w:eastAsia="cs-CZ"/>
        </w:rPr>
        <w:t>sebezaměst</w:t>
      </w:r>
      <w:r w:rsidR="00F67FC8">
        <w:rPr>
          <w:rFonts w:ascii="Arial" w:eastAsia="Times New Roman" w:hAnsi="Arial" w:cs="Arial"/>
          <w:color w:val="000000"/>
          <w:sz w:val="20"/>
          <w:szCs w:val="20"/>
          <w:lang w:eastAsia="cs-CZ"/>
        </w:rPr>
        <w:t>nanecké</w:t>
      </w:r>
      <w:proofErr w:type="spellEnd"/>
      <w:r w:rsidR="00F67FC8">
        <w:rPr>
          <w:rFonts w:ascii="Arial" w:eastAsia="Times New Roman" w:hAnsi="Arial" w:cs="Arial"/>
          <w:color w:val="000000"/>
          <w:sz w:val="20"/>
          <w:szCs w:val="20"/>
          <w:lang w:eastAsia="cs-CZ"/>
        </w:rPr>
        <w:t xml:space="preserve"> místo (</w:t>
      </w:r>
      <w:proofErr w:type="spellStart"/>
      <w:r w:rsidR="00F67FC8">
        <w:rPr>
          <w:rFonts w:ascii="Arial" w:eastAsia="Times New Roman" w:hAnsi="Arial" w:cs="Arial"/>
          <w:color w:val="000000"/>
          <w:sz w:val="20"/>
          <w:szCs w:val="20"/>
          <w:lang w:eastAsia="cs-CZ"/>
        </w:rPr>
        <w:t>sebezaměstnaní</w:t>
      </w:r>
      <w:proofErr w:type="spellEnd"/>
      <w:r w:rsidR="00F67FC8">
        <w:rPr>
          <w:rFonts w:ascii="Arial" w:eastAsia="Times New Roman" w:hAnsi="Arial" w:cs="Arial"/>
          <w:color w:val="000000"/>
          <w:sz w:val="20"/>
          <w:szCs w:val="20"/>
          <w:lang w:eastAsia="cs-CZ"/>
        </w:rPr>
        <w:t>).</w:t>
      </w:r>
    </w:p>
    <w:p w:rsidR="00F67FC8" w:rsidRDefault="00525194" w:rsidP="009E39DF">
      <w:pPr>
        <w:spacing w:before="100" w:beforeAutospacing="1" w:after="100" w:afterAutospacing="1" w:line="240" w:lineRule="auto"/>
        <w:jc w:val="both"/>
        <w:rPr>
          <w:rFonts w:ascii="Arial" w:eastAsia="Times New Roman" w:hAnsi="Arial" w:cs="Arial"/>
          <w:b/>
          <w:bCs/>
          <w:color w:val="000000"/>
          <w:sz w:val="20"/>
          <w:szCs w:val="20"/>
          <w:lang w:eastAsia="cs-CZ"/>
        </w:rPr>
      </w:pPr>
      <w:r w:rsidRPr="00525194">
        <w:rPr>
          <w:rFonts w:ascii="Arial" w:eastAsia="Times New Roman" w:hAnsi="Arial" w:cs="Arial"/>
          <w:b/>
          <w:bCs/>
          <w:color w:val="000000"/>
          <w:sz w:val="20"/>
          <w:szCs w:val="20"/>
          <w:lang w:eastAsia="cs-CZ"/>
        </w:rPr>
        <w:t>31 osoby pracující na vlastní účet</w:t>
      </w:r>
    </w:p>
    <w:p w:rsidR="00F67FC8" w:rsidRDefault="00F67FC8" w:rsidP="00F67FC8">
      <w:pPr>
        <w:tabs>
          <w:tab w:val="left" w:pos="284"/>
        </w:tabs>
        <w:spacing w:before="100" w:beforeAutospacing="1" w:after="100" w:afterAutospacing="1" w:line="240" w:lineRule="auto"/>
        <w:jc w:val="both"/>
        <w:rPr>
          <w:rFonts w:ascii="Arial" w:eastAsia="Times New Roman" w:hAnsi="Arial" w:cs="Arial"/>
          <w:b/>
          <w:bCs/>
          <w:color w:val="000000"/>
          <w:sz w:val="20"/>
          <w:szCs w:val="20"/>
          <w:lang w:eastAsia="cs-CZ"/>
        </w:rPr>
      </w:pPr>
      <w:r>
        <w:rPr>
          <w:rFonts w:ascii="Arial" w:eastAsia="Times New Roman" w:hAnsi="Arial" w:cs="Arial"/>
          <w:b/>
          <w:bCs/>
          <w:color w:val="000000"/>
          <w:sz w:val="20"/>
          <w:szCs w:val="20"/>
          <w:lang w:eastAsia="cs-CZ"/>
        </w:rPr>
        <w:tab/>
      </w:r>
      <w:r w:rsidR="00525194" w:rsidRPr="00525194">
        <w:rPr>
          <w:rFonts w:ascii="Arial" w:eastAsia="Times New Roman" w:hAnsi="Arial" w:cs="Arial"/>
          <w:b/>
          <w:bCs/>
          <w:color w:val="000000"/>
          <w:sz w:val="20"/>
          <w:szCs w:val="20"/>
          <w:lang w:eastAsia="cs-CZ"/>
        </w:rPr>
        <w:t>311 osoby pracující na vlastní účet</w:t>
      </w:r>
    </w:p>
    <w:p w:rsidR="00F67FC8" w:rsidRDefault="00F67FC8" w:rsidP="00F67FC8">
      <w:pPr>
        <w:tabs>
          <w:tab w:val="left" w:pos="567"/>
        </w:tabs>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00525194" w:rsidRPr="00525194">
        <w:rPr>
          <w:rFonts w:ascii="Arial" w:eastAsia="Times New Roman" w:hAnsi="Arial" w:cs="Arial"/>
          <w:color w:val="000000"/>
          <w:sz w:val="20"/>
          <w:szCs w:val="20"/>
          <w:lang w:eastAsia="cs-CZ"/>
        </w:rPr>
        <w:t>3111 osoby pracující na vlastní účet, zapsané v obchodním rejstříku (kromě zaměstnavatelů)</w:t>
      </w:r>
    </w:p>
    <w:p w:rsidR="00F67FC8" w:rsidRDefault="00525194" w:rsidP="00F67FC8">
      <w:pPr>
        <w:spacing w:before="100" w:beforeAutospacing="1" w:after="100" w:afterAutospacing="1" w:line="240" w:lineRule="auto"/>
        <w:ind w:left="567"/>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Jedná se o fyzické osoby, které jsou zapsané v obchodním rejstříku jako podnikatelé. Podnikatelé zatřídění v této podtřídě pracují sami, tj. nezaměstnávají v rámci svého podnikání další osoby.</w:t>
      </w:r>
    </w:p>
    <w:p w:rsidR="00F67FC8" w:rsidRDefault="00F67FC8" w:rsidP="00F67FC8">
      <w:pPr>
        <w:tabs>
          <w:tab w:val="left" w:pos="567"/>
        </w:tabs>
        <w:spacing w:before="100" w:beforeAutospacing="1" w:after="100" w:afterAutospacing="1" w:line="240" w:lineRule="auto"/>
        <w:ind w:left="567" w:hanging="567"/>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00525194" w:rsidRPr="00525194">
        <w:rPr>
          <w:rFonts w:ascii="Arial" w:eastAsia="Times New Roman" w:hAnsi="Arial" w:cs="Arial"/>
          <w:color w:val="000000"/>
          <w:sz w:val="20"/>
          <w:szCs w:val="20"/>
          <w:lang w:eastAsia="cs-CZ"/>
        </w:rPr>
        <w:t>3112 osoby pracující na vlastní účet na základě živnostenského oprávnění (kromě zaměstnavatelů a osob zapsaných v obchodním rejstříku)</w:t>
      </w:r>
    </w:p>
    <w:p w:rsidR="00F67FC8" w:rsidRDefault="00525194" w:rsidP="00F67FC8">
      <w:pPr>
        <w:spacing w:before="100" w:beforeAutospacing="1" w:after="100" w:afterAutospacing="1" w:line="240" w:lineRule="auto"/>
        <w:ind w:left="567"/>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Jedná se o fyzické osoby, které získaly živnostenské oprávnění od živnostenského úřadu, tj. buď živnostenský list, nebo koncesi, a nejsou zapsány v obchodním rejstříku.</w:t>
      </w:r>
    </w:p>
    <w:p w:rsidR="00525194" w:rsidRDefault="00525194" w:rsidP="00F67FC8">
      <w:pPr>
        <w:spacing w:before="100" w:beforeAutospacing="1" w:after="100" w:afterAutospacing="1" w:line="240" w:lineRule="auto"/>
        <w:ind w:left="567"/>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Tyto osoby jsou evidovány u živnostenského úřadu v živnostenském rejstříku, pracují samy, tj. nezaměstnávají j</w:t>
      </w:r>
      <w:r w:rsidR="00F67FC8">
        <w:rPr>
          <w:rFonts w:ascii="Arial" w:eastAsia="Times New Roman" w:hAnsi="Arial" w:cs="Arial"/>
          <w:color w:val="000000"/>
          <w:sz w:val="20"/>
          <w:szCs w:val="20"/>
          <w:lang w:eastAsia="cs-CZ"/>
        </w:rPr>
        <w:t>iné osoby v rámci své činnosti.</w:t>
      </w:r>
    </w:p>
    <w:p w:rsidR="00525194" w:rsidRDefault="00F67FC8" w:rsidP="00F67FC8">
      <w:pPr>
        <w:tabs>
          <w:tab w:val="left" w:pos="567"/>
        </w:tabs>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00525194" w:rsidRPr="00525194">
        <w:rPr>
          <w:rFonts w:ascii="Arial" w:eastAsia="Times New Roman" w:hAnsi="Arial" w:cs="Arial"/>
          <w:color w:val="000000"/>
          <w:sz w:val="20"/>
          <w:szCs w:val="20"/>
          <w:lang w:eastAsia="cs-CZ"/>
        </w:rPr>
        <w:t>3113 osoby pracující na vlastní účet na základě jiného oprávnění (kromě zaměstnavatelů</w:t>
      </w:r>
      <w:r>
        <w:rPr>
          <w:rFonts w:ascii="Arial" w:eastAsia="Times New Roman" w:hAnsi="Arial" w:cs="Arial"/>
          <w:color w:val="000000"/>
          <w:sz w:val="20"/>
          <w:szCs w:val="20"/>
          <w:lang w:eastAsia="cs-CZ"/>
        </w:rPr>
        <w:t>)</w:t>
      </w:r>
    </w:p>
    <w:p w:rsidR="00525194" w:rsidRDefault="00525194" w:rsidP="00F67FC8">
      <w:pPr>
        <w:spacing w:before="100" w:beforeAutospacing="1" w:after="100" w:afterAutospacing="1" w:line="240" w:lineRule="auto"/>
        <w:ind w:left="567"/>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Jedná se o fyzické osoby nezapsané v obchodním ani živnostenském rejstříku, podnikající na základě zvláštních předpisů (např. lékaři, veterináři, advokáti, znalci, auditoři, umělci apod.). Jedná se o činnosti, které podle živnostenského zákona nejsou živnostmi. V této podtřídě jsou zatříděny pouze fyzické osoby nezaměstnávající v rá</w:t>
      </w:r>
      <w:r w:rsidR="00F67FC8">
        <w:rPr>
          <w:rFonts w:ascii="Arial" w:eastAsia="Times New Roman" w:hAnsi="Arial" w:cs="Arial"/>
          <w:color w:val="000000"/>
          <w:sz w:val="20"/>
          <w:szCs w:val="20"/>
          <w:lang w:eastAsia="cs-CZ"/>
        </w:rPr>
        <w:t>mci svého podnikání jiné osoby.</w:t>
      </w:r>
    </w:p>
    <w:p w:rsidR="00F67FC8" w:rsidRDefault="00F67FC8" w:rsidP="00F67FC8">
      <w:pPr>
        <w:tabs>
          <w:tab w:val="left" w:pos="567"/>
        </w:tabs>
        <w:spacing w:before="100" w:beforeAutospacing="1" w:after="100" w:afterAutospacing="1" w:line="240" w:lineRule="auto"/>
        <w:ind w:left="567" w:hanging="567"/>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00525194" w:rsidRPr="00525194">
        <w:rPr>
          <w:rFonts w:ascii="Arial" w:eastAsia="Times New Roman" w:hAnsi="Arial" w:cs="Arial"/>
          <w:color w:val="000000"/>
          <w:sz w:val="20"/>
          <w:szCs w:val="20"/>
          <w:lang w:eastAsia="cs-CZ"/>
        </w:rPr>
        <w:t xml:space="preserve">3114 osoby provozující zemědělskou činnost, zapsané do evidence podle zvláštního </w:t>
      </w:r>
      <w:r>
        <w:rPr>
          <w:rFonts w:ascii="Arial" w:eastAsia="Times New Roman" w:hAnsi="Arial" w:cs="Arial"/>
          <w:color w:val="000000"/>
          <w:sz w:val="20"/>
          <w:szCs w:val="20"/>
          <w:lang w:eastAsia="cs-CZ"/>
        </w:rPr>
        <w:t>předpisu (kromě zaměstnavatelů)</w:t>
      </w:r>
    </w:p>
    <w:p w:rsidR="00525194" w:rsidRDefault="00525194" w:rsidP="00F67FC8">
      <w:pPr>
        <w:spacing w:before="100" w:beforeAutospacing="1" w:after="100" w:afterAutospacing="1" w:line="240" w:lineRule="auto"/>
        <w:ind w:left="567"/>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Jedná se o fyzické osoby, které provozují činnost v zemědělství, lesnictví, případně rybářství včetně prodeje výsledných (nezpracovaných) produktů a jsou zapsány v evidenci okresních (</w:t>
      </w:r>
      <w:proofErr w:type="gramStart"/>
      <w:r w:rsidRPr="00525194">
        <w:rPr>
          <w:rFonts w:ascii="Arial" w:eastAsia="Times New Roman" w:hAnsi="Arial" w:cs="Arial"/>
          <w:color w:val="000000"/>
          <w:sz w:val="20"/>
          <w:szCs w:val="20"/>
          <w:lang w:eastAsia="cs-CZ"/>
        </w:rPr>
        <w:t>obecních ) úřadů</w:t>
      </w:r>
      <w:proofErr w:type="gramEnd"/>
      <w:r w:rsidRPr="00525194">
        <w:rPr>
          <w:rFonts w:ascii="Arial" w:eastAsia="Times New Roman" w:hAnsi="Arial" w:cs="Arial"/>
          <w:color w:val="000000"/>
          <w:sz w:val="20"/>
          <w:szCs w:val="20"/>
          <w:lang w:eastAsia="cs-CZ"/>
        </w:rPr>
        <w:t>. V této podtřídě jsou pouze fyzické osoby nezaměstnávající v rámc</w:t>
      </w:r>
      <w:r w:rsidR="00F67FC8">
        <w:rPr>
          <w:rFonts w:ascii="Arial" w:eastAsia="Times New Roman" w:hAnsi="Arial" w:cs="Arial"/>
          <w:color w:val="000000"/>
          <w:sz w:val="20"/>
          <w:szCs w:val="20"/>
          <w:lang w:eastAsia="cs-CZ"/>
        </w:rPr>
        <w:t>i své činnosti další osoby.</w:t>
      </w:r>
    </w:p>
    <w:p w:rsidR="00F67FC8" w:rsidRDefault="00F67FC8">
      <w:pPr>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br w:type="page"/>
      </w:r>
    </w:p>
    <w:p w:rsidR="00F67FC8" w:rsidRDefault="00F67FC8" w:rsidP="00F67FC8">
      <w:pPr>
        <w:tabs>
          <w:tab w:val="left" w:pos="567"/>
        </w:tabs>
        <w:spacing w:before="100" w:beforeAutospacing="1" w:after="100" w:afterAutospacing="1" w:line="240" w:lineRule="auto"/>
        <w:ind w:left="567" w:hanging="567"/>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lastRenderedPageBreak/>
        <w:tab/>
      </w:r>
      <w:r w:rsidR="00525194" w:rsidRPr="00525194">
        <w:rPr>
          <w:rFonts w:ascii="Arial" w:eastAsia="Times New Roman" w:hAnsi="Arial" w:cs="Arial"/>
          <w:color w:val="000000"/>
          <w:sz w:val="20"/>
          <w:szCs w:val="20"/>
          <w:lang w:eastAsia="cs-CZ"/>
        </w:rPr>
        <w:t xml:space="preserve">3119 osoby pracující </w:t>
      </w:r>
      <w:r>
        <w:rPr>
          <w:rFonts w:ascii="Arial" w:eastAsia="Times New Roman" w:hAnsi="Arial" w:cs="Arial"/>
          <w:color w:val="000000"/>
          <w:sz w:val="20"/>
          <w:szCs w:val="20"/>
          <w:lang w:eastAsia="cs-CZ"/>
        </w:rPr>
        <w:t>na vlastní účet jinde neuvedené</w:t>
      </w:r>
    </w:p>
    <w:p w:rsidR="00525194" w:rsidRPr="00525194" w:rsidRDefault="00525194" w:rsidP="00F67FC8">
      <w:pPr>
        <w:spacing w:before="100" w:beforeAutospacing="1" w:after="100" w:afterAutospacing="1" w:line="240" w:lineRule="auto"/>
        <w:ind w:left="567"/>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xml:space="preserve">Jedná se o fyzické osoby samostatně výdělečně činné, které nelze zatřídit do předcházejících </w:t>
      </w:r>
      <w:proofErr w:type="gramStart"/>
      <w:r w:rsidRPr="00525194">
        <w:rPr>
          <w:rFonts w:ascii="Arial" w:eastAsia="Times New Roman" w:hAnsi="Arial" w:cs="Arial"/>
          <w:color w:val="000000"/>
          <w:sz w:val="20"/>
          <w:szCs w:val="20"/>
          <w:lang w:eastAsia="cs-CZ"/>
        </w:rPr>
        <w:t>položek a v rámci</w:t>
      </w:r>
      <w:proofErr w:type="gramEnd"/>
      <w:r w:rsidRPr="00525194">
        <w:rPr>
          <w:rFonts w:ascii="Arial" w:eastAsia="Times New Roman" w:hAnsi="Arial" w:cs="Arial"/>
          <w:color w:val="000000"/>
          <w:sz w:val="20"/>
          <w:szCs w:val="20"/>
          <w:lang w:eastAsia="cs-CZ"/>
        </w:rPr>
        <w:t xml:space="preserve"> svého podni</w:t>
      </w:r>
      <w:r w:rsidR="00F67FC8">
        <w:rPr>
          <w:rFonts w:ascii="Arial" w:eastAsia="Times New Roman" w:hAnsi="Arial" w:cs="Arial"/>
          <w:color w:val="000000"/>
          <w:sz w:val="20"/>
          <w:szCs w:val="20"/>
          <w:lang w:eastAsia="cs-CZ"/>
        </w:rPr>
        <w:t>kání nezaměstnávají jiné osoby.</w:t>
      </w:r>
    </w:p>
    <w:p w:rsidR="00525194" w:rsidRPr="003E75C3" w:rsidRDefault="00525194">
      <w:pPr>
        <w:rPr>
          <w:rFonts w:ascii="Arial" w:hAnsi="Arial" w:cs="Arial"/>
          <w:sz w:val="20"/>
          <w:szCs w:val="20"/>
        </w:rPr>
      </w:pPr>
      <w:r w:rsidRPr="003E75C3">
        <w:rPr>
          <w:rFonts w:ascii="Arial" w:hAnsi="Arial" w:cs="Arial"/>
          <w:sz w:val="20"/>
          <w:szCs w:val="20"/>
        </w:rPr>
        <w:br w:type="page"/>
      </w:r>
    </w:p>
    <w:p w:rsidR="00525194" w:rsidRPr="00F67FC8" w:rsidRDefault="00525194" w:rsidP="00525194">
      <w:pPr>
        <w:jc w:val="both"/>
        <w:rPr>
          <w:rFonts w:ascii="Arial" w:hAnsi="Arial" w:cs="Arial"/>
          <w:b/>
          <w:sz w:val="28"/>
          <w:szCs w:val="28"/>
        </w:rPr>
      </w:pPr>
      <w:r w:rsidRPr="00F67FC8">
        <w:rPr>
          <w:rFonts w:ascii="Arial" w:hAnsi="Arial" w:cs="Arial"/>
          <w:b/>
          <w:sz w:val="28"/>
          <w:szCs w:val="28"/>
        </w:rPr>
        <w:lastRenderedPageBreak/>
        <w:t>41 Členové produkčních družstev</w:t>
      </w:r>
    </w:p>
    <w:tbl>
      <w:tblPr>
        <w:tblW w:w="0" w:type="auto"/>
        <w:tblCellSpacing w:w="0" w:type="dxa"/>
        <w:tblCellMar>
          <w:left w:w="0" w:type="dxa"/>
          <w:right w:w="0" w:type="dxa"/>
        </w:tblCellMar>
        <w:tblLook w:val="04A0"/>
      </w:tblPr>
      <w:tblGrid>
        <w:gridCol w:w="510"/>
        <w:gridCol w:w="180"/>
        <w:gridCol w:w="3570"/>
      </w:tblGrid>
      <w:tr w:rsidR="00525194" w:rsidRPr="00525194" w:rsidTr="00525194">
        <w:trPr>
          <w:tblCellSpacing w:w="0" w:type="dxa"/>
        </w:trPr>
        <w:tc>
          <w:tcPr>
            <w:tcW w:w="510" w:type="dxa"/>
            <w:vAlign w:val="center"/>
            <w:hideMark/>
          </w:tcPr>
          <w:p w:rsidR="00525194" w:rsidRPr="00525194" w:rsidRDefault="00525194" w:rsidP="00F67FC8">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b/>
                <w:bCs/>
                <w:color w:val="000000"/>
                <w:sz w:val="20"/>
                <w:szCs w:val="20"/>
                <w:lang w:eastAsia="cs-CZ"/>
              </w:rPr>
              <w:t>411</w:t>
            </w:r>
          </w:p>
        </w:tc>
        <w:tc>
          <w:tcPr>
            <w:tcW w:w="180" w:type="dxa"/>
            <w:vAlign w:val="center"/>
            <w:hideMark/>
          </w:tcPr>
          <w:p w:rsidR="00525194" w:rsidRPr="00525194" w:rsidRDefault="00525194" w:rsidP="00F67FC8">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3570" w:type="dxa"/>
            <w:vAlign w:val="center"/>
            <w:hideMark/>
          </w:tcPr>
          <w:p w:rsidR="00525194" w:rsidRPr="00525194" w:rsidRDefault="00525194" w:rsidP="00F67FC8">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členové produkčních družstev</w:t>
            </w:r>
          </w:p>
        </w:tc>
      </w:tr>
      <w:tr w:rsidR="00525194" w:rsidRPr="00525194" w:rsidTr="00525194">
        <w:trPr>
          <w:tblCellSpacing w:w="0" w:type="dxa"/>
        </w:trPr>
        <w:tc>
          <w:tcPr>
            <w:tcW w:w="510" w:type="dxa"/>
            <w:vAlign w:val="center"/>
            <w:hideMark/>
          </w:tcPr>
          <w:p w:rsidR="00525194" w:rsidRPr="00525194" w:rsidRDefault="00525194" w:rsidP="00F67FC8">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4111</w:t>
            </w:r>
          </w:p>
        </w:tc>
        <w:tc>
          <w:tcPr>
            <w:tcW w:w="180" w:type="dxa"/>
            <w:vAlign w:val="center"/>
            <w:hideMark/>
          </w:tcPr>
          <w:p w:rsidR="00525194" w:rsidRPr="00525194" w:rsidRDefault="00525194" w:rsidP="00F67FC8">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3570" w:type="dxa"/>
            <w:vAlign w:val="center"/>
            <w:hideMark/>
          </w:tcPr>
          <w:p w:rsidR="00525194" w:rsidRPr="00525194" w:rsidRDefault="00525194" w:rsidP="00F67FC8">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členové zemědělských družstev</w:t>
            </w:r>
          </w:p>
        </w:tc>
      </w:tr>
      <w:tr w:rsidR="00525194" w:rsidRPr="00525194" w:rsidTr="00525194">
        <w:trPr>
          <w:tblCellSpacing w:w="0" w:type="dxa"/>
        </w:trPr>
        <w:tc>
          <w:tcPr>
            <w:tcW w:w="510" w:type="dxa"/>
            <w:vAlign w:val="center"/>
            <w:hideMark/>
          </w:tcPr>
          <w:p w:rsidR="00525194" w:rsidRPr="00525194" w:rsidRDefault="00525194" w:rsidP="00F67FC8">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4112</w:t>
            </w:r>
          </w:p>
        </w:tc>
        <w:tc>
          <w:tcPr>
            <w:tcW w:w="180" w:type="dxa"/>
            <w:vAlign w:val="center"/>
            <w:hideMark/>
          </w:tcPr>
          <w:p w:rsidR="00525194" w:rsidRPr="00525194" w:rsidRDefault="00525194" w:rsidP="00F67FC8">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3570" w:type="dxa"/>
            <w:vAlign w:val="center"/>
            <w:hideMark/>
          </w:tcPr>
          <w:p w:rsidR="00525194" w:rsidRPr="00525194" w:rsidRDefault="00525194" w:rsidP="00F67FC8">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členové ostatních produkčních družstev</w:t>
            </w:r>
          </w:p>
        </w:tc>
      </w:tr>
    </w:tbl>
    <w:p w:rsidR="00525194" w:rsidRPr="00525194" w:rsidRDefault="00525194" w:rsidP="00F67FC8">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pict>
          <v:rect id="_x0000_i1032" style="width:453.6pt;height:1.5pt" o:hrstd="t" o:hr="t" fillcolor="#a0a0a0" stroked="f"/>
        </w:pict>
      </w:r>
    </w:p>
    <w:p w:rsidR="00F67FC8" w:rsidRDefault="00F67FC8" w:rsidP="00F67FC8">
      <w:pPr>
        <w:spacing w:after="0" w:line="240" w:lineRule="auto"/>
        <w:jc w:val="both"/>
        <w:rPr>
          <w:rFonts w:ascii="Arial" w:eastAsia="Times New Roman" w:hAnsi="Arial" w:cs="Arial"/>
          <w:color w:val="000000"/>
          <w:sz w:val="20"/>
          <w:szCs w:val="20"/>
          <w:lang w:eastAsia="cs-CZ"/>
        </w:rPr>
      </w:pPr>
    </w:p>
    <w:p w:rsidR="00F67FC8" w:rsidRDefault="00525194" w:rsidP="00F67FC8">
      <w:pPr>
        <w:spacing w:after="0"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Vysvětlivky:</w:t>
      </w:r>
    </w:p>
    <w:p w:rsidR="00525194" w:rsidRPr="00525194" w:rsidRDefault="00525194" w:rsidP="00F67FC8">
      <w:pPr>
        <w:spacing w:before="100" w:beforeAutospacing="1"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b/>
          <w:bCs/>
          <w:color w:val="000000"/>
          <w:sz w:val="20"/>
          <w:szCs w:val="20"/>
          <w:lang w:eastAsia="cs-CZ"/>
        </w:rPr>
        <w:t>4 ČLENOVÉ PRODUKČNÍCH DRUŽSTEV</w:t>
      </w:r>
    </w:p>
    <w:p w:rsidR="00F67FC8" w:rsidRDefault="00525194" w:rsidP="00F67FC8">
      <w:pPr>
        <w:spacing w:before="100" w:beforeAutospacing="1"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b/>
          <w:bCs/>
          <w:color w:val="000000"/>
          <w:sz w:val="20"/>
          <w:szCs w:val="20"/>
          <w:lang w:eastAsia="cs-CZ"/>
        </w:rPr>
        <w:t>41 členové produkčních družstev</w:t>
      </w:r>
    </w:p>
    <w:p w:rsidR="00F67FC8" w:rsidRDefault="00F67FC8" w:rsidP="00F67FC8">
      <w:pPr>
        <w:tabs>
          <w:tab w:val="left" w:pos="284"/>
        </w:tabs>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b/>
          <w:bCs/>
          <w:color w:val="000000"/>
          <w:sz w:val="20"/>
          <w:szCs w:val="20"/>
          <w:lang w:eastAsia="cs-CZ"/>
        </w:rPr>
        <w:tab/>
      </w:r>
      <w:r w:rsidR="00525194" w:rsidRPr="00525194">
        <w:rPr>
          <w:rFonts w:ascii="Arial" w:eastAsia="Times New Roman" w:hAnsi="Arial" w:cs="Arial"/>
          <w:b/>
          <w:bCs/>
          <w:color w:val="000000"/>
          <w:sz w:val="20"/>
          <w:szCs w:val="20"/>
          <w:lang w:eastAsia="cs-CZ"/>
        </w:rPr>
        <w:t>411 členové produkčních družstev</w:t>
      </w:r>
    </w:p>
    <w:p w:rsidR="00F67FC8" w:rsidRDefault="00F67FC8" w:rsidP="00F67FC8">
      <w:pPr>
        <w:tabs>
          <w:tab w:val="left" w:pos="567"/>
        </w:tabs>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00525194" w:rsidRPr="00525194">
        <w:rPr>
          <w:rFonts w:ascii="Arial" w:eastAsia="Times New Roman" w:hAnsi="Arial" w:cs="Arial"/>
          <w:color w:val="000000"/>
          <w:sz w:val="20"/>
          <w:szCs w:val="20"/>
          <w:lang w:eastAsia="cs-CZ"/>
        </w:rPr>
        <w:t>4111 členové zemědělských družstev</w:t>
      </w:r>
    </w:p>
    <w:p w:rsidR="00F67FC8" w:rsidRDefault="00F67FC8" w:rsidP="00F67FC8">
      <w:pPr>
        <w:tabs>
          <w:tab w:val="left" w:pos="567"/>
        </w:tabs>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00525194" w:rsidRPr="00525194">
        <w:rPr>
          <w:rFonts w:ascii="Arial" w:eastAsia="Times New Roman" w:hAnsi="Arial" w:cs="Arial"/>
          <w:color w:val="000000"/>
          <w:sz w:val="20"/>
          <w:szCs w:val="20"/>
          <w:lang w:eastAsia="cs-CZ"/>
        </w:rPr>
        <w:t>4112 členové ostatních produkčních družstev</w:t>
      </w:r>
    </w:p>
    <w:p w:rsidR="00525194" w:rsidRPr="00525194" w:rsidRDefault="00525194" w:rsidP="00F67FC8">
      <w:pPr>
        <w:spacing w:before="100" w:beforeAutospacing="1" w:after="100" w:afterAutospacing="1" w:line="240" w:lineRule="auto"/>
        <w:ind w:left="567"/>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xml:space="preserve">Jedná se o osoby, které jsou členy výrobního, zemědělského, případně jiného produkčního družstva a v tomto družstvu jsou aktivně činné. Každý člen se podílí s ostatními členy na rovnocenném základě na rozhodování o organizaci výroby, prodeji, popřípadě jiných </w:t>
      </w:r>
      <w:proofErr w:type="spellStart"/>
      <w:r w:rsidRPr="00525194">
        <w:rPr>
          <w:rFonts w:ascii="Arial" w:eastAsia="Times New Roman" w:hAnsi="Arial" w:cs="Arial"/>
          <w:color w:val="000000"/>
          <w:sz w:val="20"/>
          <w:szCs w:val="20"/>
          <w:lang w:eastAsia="cs-CZ"/>
        </w:rPr>
        <w:t>pracech</w:t>
      </w:r>
      <w:proofErr w:type="spellEnd"/>
      <w:r w:rsidRPr="00525194">
        <w:rPr>
          <w:rFonts w:ascii="Arial" w:eastAsia="Times New Roman" w:hAnsi="Arial" w:cs="Arial"/>
          <w:color w:val="000000"/>
          <w:sz w:val="20"/>
          <w:szCs w:val="20"/>
          <w:lang w:eastAsia="cs-CZ"/>
        </w:rPr>
        <w:t xml:space="preserve"> družstva, investicích a rozdělení zisku mezi členy. Řádní zaměstnanci produkčních družstev sem nepatří. Nepatří sem členové spotřebitelských družstev, kteří se zatřiďují podle charakteru pracovního místa do ostatních položek CZ-ICSE. Členové produkčních družstev mají </w:t>
      </w:r>
      <w:proofErr w:type="spellStart"/>
      <w:r w:rsidRPr="00525194">
        <w:rPr>
          <w:rFonts w:ascii="Arial" w:eastAsia="Times New Roman" w:hAnsi="Arial" w:cs="Arial"/>
          <w:color w:val="000000"/>
          <w:sz w:val="20"/>
          <w:szCs w:val="20"/>
          <w:lang w:eastAsia="cs-CZ"/>
        </w:rPr>
        <w:t>sebezaměst</w:t>
      </w:r>
      <w:r w:rsidR="00F67FC8">
        <w:rPr>
          <w:rFonts w:ascii="Arial" w:eastAsia="Times New Roman" w:hAnsi="Arial" w:cs="Arial"/>
          <w:color w:val="000000"/>
          <w:sz w:val="20"/>
          <w:szCs w:val="20"/>
          <w:lang w:eastAsia="cs-CZ"/>
        </w:rPr>
        <w:t>nanecké</w:t>
      </w:r>
      <w:proofErr w:type="spellEnd"/>
      <w:r w:rsidR="00F67FC8">
        <w:rPr>
          <w:rFonts w:ascii="Arial" w:eastAsia="Times New Roman" w:hAnsi="Arial" w:cs="Arial"/>
          <w:color w:val="000000"/>
          <w:sz w:val="20"/>
          <w:szCs w:val="20"/>
          <w:lang w:eastAsia="cs-CZ"/>
        </w:rPr>
        <w:t xml:space="preserve"> místo (</w:t>
      </w:r>
      <w:proofErr w:type="spellStart"/>
      <w:r w:rsidR="00F67FC8">
        <w:rPr>
          <w:rFonts w:ascii="Arial" w:eastAsia="Times New Roman" w:hAnsi="Arial" w:cs="Arial"/>
          <w:color w:val="000000"/>
          <w:sz w:val="20"/>
          <w:szCs w:val="20"/>
          <w:lang w:eastAsia="cs-CZ"/>
        </w:rPr>
        <w:t>sebezaměstnaní</w:t>
      </w:r>
      <w:proofErr w:type="spellEnd"/>
      <w:r w:rsidR="00F67FC8">
        <w:rPr>
          <w:rFonts w:ascii="Arial" w:eastAsia="Times New Roman" w:hAnsi="Arial" w:cs="Arial"/>
          <w:color w:val="000000"/>
          <w:sz w:val="20"/>
          <w:szCs w:val="20"/>
          <w:lang w:eastAsia="cs-CZ"/>
        </w:rPr>
        <w:t>).</w:t>
      </w:r>
    </w:p>
    <w:p w:rsidR="00525194" w:rsidRPr="003E75C3" w:rsidRDefault="00525194">
      <w:pPr>
        <w:rPr>
          <w:rFonts w:ascii="Arial" w:hAnsi="Arial" w:cs="Arial"/>
          <w:sz w:val="20"/>
          <w:szCs w:val="20"/>
        </w:rPr>
      </w:pPr>
      <w:r w:rsidRPr="003E75C3">
        <w:rPr>
          <w:rFonts w:ascii="Arial" w:hAnsi="Arial" w:cs="Arial"/>
          <w:sz w:val="20"/>
          <w:szCs w:val="20"/>
        </w:rPr>
        <w:br w:type="page"/>
      </w:r>
    </w:p>
    <w:p w:rsidR="00525194" w:rsidRPr="00C90447" w:rsidRDefault="00525194" w:rsidP="00525194">
      <w:pPr>
        <w:jc w:val="both"/>
        <w:rPr>
          <w:rFonts w:ascii="Arial" w:hAnsi="Arial" w:cs="Arial"/>
          <w:b/>
          <w:sz w:val="28"/>
          <w:szCs w:val="28"/>
        </w:rPr>
      </w:pPr>
      <w:r w:rsidRPr="00C90447">
        <w:rPr>
          <w:rFonts w:ascii="Arial" w:hAnsi="Arial" w:cs="Arial"/>
          <w:b/>
          <w:sz w:val="28"/>
          <w:szCs w:val="28"/>
        </w:rPr>
        <w:lastRenderedPageBreak/>
        <w:t>51 Pomáhající rodinní příslušníci</w:t>
      </w:r>
    </w:p>
    <w:tbl>
      <w:tblPr>
        <w:tblW w:w="0" w:type="auto"/>
        <w:tblCellSpacing w:w="0" w:type="dxa"/>
        <w:tblCellMar>
          <w:left w:w="0" w:type="dxa"/>
          <w:right w:w="0" w:type="dxa"/>
        </w:tblCellMar>
        <w:tblLook w:val="04A0"/>
      </w:tblPr>
      <w:tblGrid>
        <w:gridCol w:w="510"/>
        <w:gridCol w:w="180"/>
        <w:gridCol w:w="5055"/>
      </w:tblGrid>
      <w:tr w:rsidR="00525194" w:rsidRPr="00525194" w:rsidTr="00525194">
        <w:trPr>
          <w:tblCellSpacing w:w="0" w:type="dxa"/>
        </w:trPr>
        <w:tc>
          <w:tcPr>
            <w:tcW w:w="51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b/>
                <w:bCs/>
                <w:color w:val="000000"/>
                <w:sz w:val="20"/>
                <w:szCs w:val="20"/>
                <w:lang w:eastAsia="cs-CZ"/>
              </w:rPr>
              <w:t>511</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5055"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pomáhající rodinní příslušníci</w:t>
            </w:r>
          </w:p>
        </w:tc>
      </w:tr>
      <w:tr w:rsidR="00525194" w:rsidRPr="00525194" w:rsidTr="00525194">
        <w:trPr>
          <w:tblCellSpacing w:w="0" w:type="dxa"/>
        </w:trPr>
        <w:tc>
          <w:tcPr>
            <w:tcW w:w="51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5111</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5055"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pomáhající rodinní příslušníci při podnikatelské činnosti</w:t>
            </w:r>
          </w:p>
        </w:tc>
      </w:tr>
      <w:tr w:rsidR="00525194" w:rsidRPr="00525194" w:rsidTr="00525194">
        <w:trPr>
          <w:tblCellSpacing w:w="0" w:type="dxa"/>
        </w:trPr>
        <w:tc>
          <w:tcPr>
            <w:tcW w:w="51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5119</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5055"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pomáhající rodinní příslušníci ostatní</w:t>
            </w:r>
          </w:p>
        </w:tc>
      </w:tr>
    </w:tbl>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pict>
          <v:rect id="_x0000_i1033" style="width:453.6pt;height:1.5pt" o:hrstd="t" o:hr="t" fillcolor="#a0a0a0" stroked="f"/>
        </w:pict>
      </w:r>
    </w:p>
    <w:p w:rsidR="00C90447" w:rsidRDefault="00C90447" w:rsidP="00525194">
      <w:pPr>
        <w:spacing w:after="0" w:line="240" w:lineRule="auto"/>
        <w:rPr>
          <w:rFonts w:ascii="Arial" w:eastAsia="Times New Roman" w:hAnsi="Arial" w:cs="Arial"/>
          <w:color w:val="000000"/>
          <w:sz w:val="20"/>
          <w:szCs w:val="20"/>
          <w:lang w:eastAsia="cs-CZ"/>
        </w:rPr>
      </w:pPr>
    </w:p>
    <w:p w:rsidR="00C90447" w:rsidRDefault="00525194" w:rsidP="00C90447">
      <w:pPr>
        <w:spacing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Vysvětlivky:</w:t>
      </w:r>
    </w:p>
    <w:p w:rsidR="00525194" w:rsidRDefault="00525194" w:rsidP="00C90447">
      <w:pPr>
        <w:spacing w:before="100" w:beforeAutospacing="1"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b/>
          <w:bCs/>
          <w:color w:val="000000"/>
          <w:sz w:val="20"/>
          <w:szCs w:val="20"/>
          <w:lang w:eastAsia="cs-CZ"/>
        </w:rPr>
        <w:t>5 POMÁHAJÍCÍ RODINNÍ PŘÍSLUŠNÍCI</w:t>
      </w:r>
    </w:p>
    <w:p w:rsidR="00525194" w:rsidRPr="00525194" w:rsidRDefault="00525194" w:rsidP="00C90447">
      <w:pPr>
        <w:spacing w:before="100" w:beforeAutospacing="1"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b/>
          <w:bCs/>
          <w:color w:val="000000"/>
          <w:sz w:val="20"/>
          <w:szCs w:val="20"/>
          <w:lang w:eastAsia="cs-CZ"/>
        </w:rPr>
        <w:t>51 pomáhající rodinní příslušníci</w:t>
      </w:r>
    </w:p>
    <w:p w:rsidR="00C90447" w:rsidRDefault="00525194" w:rsidP="00C90447">
      <w:pPr>
        <w:spacing w:before="100" w:beforeAutospacing="1"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Vztahy při výkonu této práce musí být vždy příbuzenské. Patří sem pomáhající rodinní příslušníci na jiném základě než pracovněprávním vztahu. Rodinní příslušníci, zaměstnaní na základě pracovněprávních vztahů (např. pracovní smlouvy), se třídí jako zaměstnanci.</w:t>
      </w:r>
    </w:p>
    <w:p w:rsidR="00C90447" w:rsidRDefault="00525194" w:rsidP="00C90447">
      <w:pPr>
        <w:spacing w:before="100" w:beforeAutospacing="1"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xml:space="preserve">Pomáhající rodinní příslušníci mají </w:t>
      </w:r>
      <w:proofErr w:type="spellStart"/>
      <w:r w:rsidRPr="00525194">
        <w:rPr>
          <w:rFonts w:ascii="Arial" w:eastAsia="Times New Roman" w:hAnsi="Arial" w:cs="Arial"/>
          <w:color w:val="000000"/>
          <w:sz w:val="20"/>
          <w:szCs w:val="20"/>
          <w:lang w:eastAsia="cs-CZ"/>
        </w:rPr>
        <w:t>sebezaměstnanecké</w:t>
      </w:r>
      <w:proofErr w:type="spellEnd"/>
      <w:r w:rsidRPr="00525194">
        <w:rPr>
          <w:rFonts w:ascii="Arial" w:eastAsia="Times New Roman" w:hAnsi="Arial" w:cs="Arial"/>
          <w:color w:val="000000"/>
          <w:sz w:val="20"/>
          <w:szCs w:val="20"/>
          <w:lang w:eastAsia="cs-CZ"/>
        </w:rPr>
        <w:t xml:space="preserve"> místo (</w:t>
      </w:r>
      <w:proofErr w:type="spellStart"/>
      <w:r w:rsidRPr="00525194">
        <w:rPr>
          <w:rFonts w:ascii="Arial" w:eastAsia="Times New Roman" w:hAnsi="Arial" w:cs="Arial"/>
          <w:color w:val="000000"/>
          <w:sz w:val="20"/>
          <w:szCs w:val="20"/>
          <w:lang w:eastAsia="cs-CZ"/>
        </w:rPr>
        <w:t>sebezaměstnaní</w:t>
      </w:r>
      <w:proofErr w:type="spellEnd"/>
      <w:r w:rsidRPr="00525194">
        <w:rPr>
          <w:rFonts w:ascii="Arial" w:eastAsia="Times New Roman" w:hAnsi="Arial" w:cs="Arial"/>
          <w:color w:val="000000"/>
          <w:sz w:val="20"/>
          <w:szCs w:val="20"/>
          <w:lang w:eastAsia="cs-CZ"/>
        </w:rPr>
        <w:t>).</w:t>
      </w:r>
    </w:p>
    <w:p w:rsidR="00C90447" w:rsidRDefault="00C90447" w:rsidP="00C90447">
      <w:pPr>
        <w:tabs>
          <w:tab w:val="left" w:pos="284"/>
        </w:tabs>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b/>
          <w:bCs/>
          <w:color w:val="000000"/>
          <w:sz w:val="20"/>
          <w:szCs w:val="20"/>
          <w:lang w:eastAsia="cs-CZ"/>
        </w:rPr>
        <w:tab/>
      </w:r>
      <w:r w:rsidR="00525194" w:rsidRPr="00525194">
        <w:rPr>
          <w:rFonts w:ascii="Arial" w:eastAsia="Times New Roman" w:hAnsi="Arial" w:cs="Arial"/>
          <w:b/>
          <w:bCs/>
          <w:color w:val="000000"/>
          <w:sz w:val="20"/>
          <w:szCs w:val="20"/>
          <w:lang w:eastAsia="cs-CZ"/>
        </w:rPr>
        <w:t>511 pomáhající rodinní příslušníci</w:t>
      </w:r>
    </w:p>
    <w:p w:rsidR="00C90447" w:rsidRDefault="00C90447" w:rsidP="00C90447">
      <w:pPr>
        <w:tabs>
          <w:tab w:val="left" w:pos="567"/>
        </w:tabs>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00525194" w:rsidRPr="00525194">
        <w:rPr>
          <w:rFonts w:ascii="Arial" w:eastAsia="Times New Roman" w:hAnsi="Arial" w:cs="Arial"/>
          <w:color w:val="000000"/>
          <w:sz w:val="20"/>
          <w:szCs w:val="20"/>
          <w:lang w:eastAsia="cs-CZ"/>
        </w:rPr>
        <w:t>5111 pomáhající rodinní příslušníci při podnikatelské činnosti</w:t>
      </w:r>
    </w:p>
    <w:p w:rsidR="00525194" w:rsidRPr="00525194" w:rsidRDefault="00C90447" w:rsidP="00C90447">
      <w:pPr>
        <w:tabs>
          <w:tab w:val="left" w:pos="567"/>
        </w:tabs>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00525194" w:rsidRPr="00525194">
        <w:rPr>
          <w:rFonts w:ascii="Arial" w:eastAsia="Times New Roman" w:hAnsi="Arial" w:cs="Arial"/>
          <w:color w:val="000000"/>
          <w:sz w:val="20"/>
          <w:szCs w:val="20"/>
          <w:lang w:eastAsia="cs-CZ"/>
        </w:rPr>
        <w:t>5119 pomáhaj</w:t>
      </w:r>
      <w:r>
        <w:rPr>
          <w:rFonts w:ascii="Arial" w:eastAsia="Times New Roman" w:hAnsi="Arial" w:cs="Arial"/>
          <w:color w:val="000000"/>
          <w:sz w:val="20"/>
          <w:szCs w:val="20"/>
          <w:lang w:eastAsia="cs-CZ"/>
        </w:rPr>
        <w:t>ící rodinní příslušníci ostatní</w:t>
      </w:r>
    </w:p>
    <w:p w:rsidR="00525194" w:rsidRPr="003E75C3" w:rsidRDefault="00525194">
      <w:pPr>
        <w:rPr>
          <w:rFonts w:ascii="Arial" w:hAnsi="Arial" w:cs="Arial"/>
          <w:sz w:val="20"/>
          <w:szCs w:val="20"/>
        </w:rPr>
      </w:pPr>
      <w:r w:rsidRPr="003E75C3">
        <w:rPr>
          <w:rFonts w:ascii="Arial" w:hAnsi="Arial" w:cs="Arial"/>
          <w:sz w:val="20"/>
          <w:szCs w:val="20"/>
        </w:rPr>
        <w:br w:type="page"/>
      </w:r>
    </w:p>
    <w:p w:rsidR="00525194" w:rsidRPr="00C90447" w:rsidRDefault="00525194" w:rsidP="00525194">
      <w:pPr>
        <w:jc w:val="both"/>
        <w:rPr>
          <w:rFonts w:ascii="Arial" w:hAnsi="Arial" w:cs="Arial"/>
          <w:b/>
          <w:sz w:val="28"/>
          <w:szCs w:val="28"/>
        </w:rPr>
      </w:pPr>
      <w:r w:rsidRPr="00C90447">
        <w:rPr>
          <w:rFonts w:ascii="Arial" w:hAnsi="Arial" w:cs="Arial"/>
          <w:b/>
          <w:sz w:val="28"/>
          <w:szCs w:val="28"/>
        </w:rPr>
        <w:lastRenderedPageBreak/>
        <w:t>61 Osoby neklasifikovatelné podle postavení v zaměstnání</w:t>
      </w:r>
    </w:p>
    <w:tbl>
      <w:tblPr>
        <w:tblW w:w="0" w:type="auto"/>
        <w:tblCellSpacing w:w="0" w:type="dxa"/>
        <w:tblCellMar>
          <w:left w:w="0" w:type="dxa"/>
          <w:right w:w="0" w:type="dxa"/>
        </w:tblCellMar>
        <w:tblLook w:val="04A0"/>
      </w:tblPr>
      <w:tblGrid>
        <w:gridCol w:w="510"/>
        <w:gridCol w:w="180"/>
        <w:gridCol w:w="4920"/>
      </w:tblGrid>
      <w:tr w:rsidR="00525194" w:rsidRPr="00525194" w:rsidTr="00525194">
        <w:trPr>
          <w:tblCellSpacing w:w="0" w:type="dxa"/>
        </w:trPr>
        <w:tc>
          <w:tcPr>
            <w:tcW w:w="51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b/>
                <w:bCs/>
                <w:color w:val="000000"/>
                <w:sz w:val="20"/>
                <w:szCs w:val="20"/>
                <w:lang w:eastAsia="cs-CZ"/>
              </w:rPr>
              <w:t>611</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492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xml:space="preserve">osoby neklasifikovatelné podle postavení v </w:t>
            </w:r>
            <w:proofErr w:type="spellStart"/>
            <w:r w:rsidRPr="00525194">
              <w:rPr>
                <w:rFonts w:ascii="Arial" w:eastAsia="Times New Roman" w:hAnsi="Arial" w:cs="Arial"/>
                <w:color w:val="000000"/>
                <w:sz w:val="20"/>
                <w:szCs w:val="20"/>
                <w:lang w:eastAsia="cs-CZ"/>
              </w:rPr>
              <w:t>zamýstnání</w:t>
            </w:r>
            <w:proofErr w:type="spellEnd"/>
          </w:p>
        </w:tc>
      </w:tr>
      <w:tr w:rsidR="00525194" w:rsidRPr="00525194" w:rsidTr="00525194">
        <w:trPr>
          <w:tblCellSpacing w:w="0" w:type="dxa"/>
        </w:trPr>
        <w:tc>
          <w:tcPr>
            <w:tcW w:w="51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6110</w:t>
            </w:r>
          </w:p>
        </w:tc>
        <w:tc>
          <w:tcPr>
            <w:tcW w:w="18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w:t>
            </w:r>
          </w:p>
        </w:tc>
        <w:tc>
          <w:tcPr>
            <w:tcW w:w="4920" w:type="dxa"/>
            <w:vAlign w:val="center"/>
            <w:hideMark/>
          </w:tcPr>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 xml:space="preserve">osoby neklasifikovatelné podle postavení v </w:t>
            </w:r>
            <w:proofErr w:type="spellStart"/>
            <w:r w:rsidRPr="00525194">
              <w:rPr>
                <w:rFonts w:ascii="Arial" w:eastAsia="Times New Roman" w:hAnsi="Arial" w:cs="Arial"/>
                <w:color w:val="000000"/>
                <w:sz w:val="20"/>
                <w:szCs w:val="20"/>
                <w:lang w:eastAsia="cs-CZ"/>
              </w:rPr>
              <w:t>zamýstnání</w:t>
            </w:r>
            <w:proofErr w:type="spellEnd"/>
          </w:p>
        </w:tc>
      </w:tr>
    </w:tbl>
    <w:p w:rsidR="00525194" w:rsidRPr="00525194" w:rsidRDefault="00525194" w:rsidP="00525194">
      <w:pPr>
        <w:spacing w:after="0" w:line="240" w:lineRule="auto"/>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pict>
          <v:rect id="_x0000_i1034" style="width:453.6pt;height:1.5pt" o:hrstd="t" o:hr="t" fillcolor="#a0a0a0" stroked="f"/>
        </w:pict>
      </w:r>
    </w:p>
    <w:p w:rsidR="00C90447" w:rsidRDefault="00C90447" w:rsidP="00525194">
      <w:pPr>
        <w:spacing w:after="0" w:line="240" w:lineRule="auto"/>
        <w:rPr>
          <w:rFonts w:ascii="Arial" w:eastAsia="Times New Roman" w:hAnsi="Arial" w:cs="Arial"/>
          <w:color w:val="000000"/>
          <w:sz w:val="20"/>
          <w:szCs w:val="20"/>
          <w:lang w:eastAsia="cs-CZ"/>
        </w:rPr>
      </w:pPr>
    </w:p>
    <w:p w:rsidR="00C90447" w:rsidRDefault="00525194" w:rsidP="00C90447">
      <w:pPr>
        <w:spacing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Vysvětlivky:</w:t>
      </w:r>
    </w:p>
    <w:p w:rsidR="00525194" w:rsidRPr="00525194" w:rsidRDefault="00525194" w:rsidP="00C90447">
      <w:pPr>
        <w:spacing w:before="100" w:beforeAutospacing="1"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b/>
          <w:bCs/>
          <w:color w:val="000000"/>
          <w:sz w:val="20"/>
          <w:szCs w:val="20"/>
          <w:lang w:eastAsia="cs-CZ"/>
        </w:rPr>
        <w:t>6 OSOBY NEKLASIFIKOVATELNÉ PODLE POSTAVENÍ V ZAMĚSTNÁNÍ</w:t>
      </w:r>
    </w:p>
    <w:p w:rsidR="00C90447" w:rsidRDefault="00525194" w:rsidP="00C90447">
      <w:pPr>
        <w:spacing w:before="100" w:beforeAutospacing="1" w:after="100" w:afterAutospacing="1" w:line="240" w:lineRule="auto"/>
        <w:jc w:val="both"/>
        <w:rPr>
          <w:rFonts w:ascii="Arial" w:eastAsia="Times New Roman" w:hAnsi="Arial" w:cs="Arial"/>
          <w:color w:val="000000"/>
          <w:sz w:val="20"/>
          <w:szCs w:val="20"/>
          <w:lang w:eastAsia="cs-CZ"/>
        </w:rPr>
      </w:pPr>
      <w:r w:rsidRPr="00525194">
        <w:rPr>
          <w:rFonts w:ascii="Arial" w:eastAsia="Times New Roman" w:hAnsi="Arial" w:cs="Arial"/>
          <w:color w:val="000000"/>
          <w:sz w:val="20"/>
          <w:szCs w:val="20"/>
          <w:lang w:eastAsia="cs-CZ"/>
        </w:rPr>
        <w:t>Jedná se o osoby ekonomicky aktivní, které nelze zatřídi</w:t>
      </w:r>
      <w:r w:rsidR="00C90447">
        <w:rPr>
          <w:rFonts w:ascii="Arial" w:eastAsia="Times New Roman" w:hAnsi="Arial" w:cs="Arial"/>
          <w:color w:val="000000"/>
          <w:sz w:val="20"/>
          <w:szCs w:val="20"/>
          <w:lang w:eastAsia="cs-CZ"/>
        </w:rPr>
        <w:t>t podle postavení v zaměstnání.</w:t>
      </w:r>
    </w:p>
    <w:p w:rsidR="00C90447" w:rsidRDefault="00C90447" w:rsidP="00C90447">
      <w:pPr>
        <w:tabs>
          <w:tab w:val="left" w:pos="284"/>
        </w:tabs>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b/>
          <w:bCs/>
          <w:color w:val="000000"/>
          <w:sz w:val="20"/>
          <w:szCs w:val="20"/>
          <w:lang w:eastAsia="cs-CZ"/>
        </w:rPr>
        <w:tab/>
      </w:r>
      <w:r w:rsidR="00525194" w:rsidRPr="00525194">
        <w:rPr>
          <w:rFonts w:ascii="Arial" w:eastAsia="Times New Roman" w:hAnsi="Arial" w:cs="Arial"/>
          <w:b/>
          <w:bCs/>
          <w:color w:val="000000"/>
          <w:sz w:val="20"/>
          <w:szCs w:val="20"/>
          <w:lang w:eastAsia="cs-CZ"/>
        </w:rPr>
        <w:t>611 osoby neklasifikovatelné podle postavení v</w:t>
      </w:r>
      <w:r>
        <w:rPr>
          <w:rFonts w:ascii="Arial" w:eastAsia="Times New Roman" w:hAnsi="Arial" w:cs="Arial"/>
          <w:b/>
          <w:bCs/>
          <w:color w:val="000000"/>
          <w:sz w:val="20"/>
          <w:szCs w:val="20"/>
          <w:lang w:eastAsia="cs-CZ"/>
        </w:rPr>
        <w:t> </w:t>
      </w:r>
      <w:r w:rsidR="00525194" w:rsidRPr="00525194">
        <w:rPr>
          <w:rFonts w:ascii="Arial" w:eastAsia="Times New Roman" w:hAnsi="Arial" w:cs="Arial"/>
          <w:b/>
          <w:bCs/>
          <w:color w:val="000000"/>
          <w:sz w:val="20"/>
          <w:szCs w:val="20"/>
          <w:lang w:eastAsia="cs-CZ"/>
        </w:rPr>
        <w:t>zaměstnání</w:t>
      </w:r>
    </w:p>
    <w:p w:rsidR="00C90447" w:rsidRDefault="00C90447" w:rsidP="00C90447">
      <w:pPr>
        <w:tabs>
          <w:tab w:val="left" w:pos="567"/>
        </w:tabs>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ab/>
      </w:r>
      <w:r w:rsidR="00525194" w:rsidRPr="00525194">
        <w:rPr>
          <w:rFonts w:ascii="Arial" w:eastAsia="Times New Roman" w:hAnsi="Arial" w:cs="Arial"/>
          <w:color w:val="000000"/>
          <w:sz w:val="20"/>
          <w:szCs w:val="20"/>
          <w:lang w:eastAsia="cs-CZ"/>
        </w:rPr>
        <w:t>6110 osoby neklasifikovatel</w:t>
      </w:r>
      <w:r>
        <w:rPr>
          <w:rFonts w:ascii="Arial" w:eastAsia="Times New Roman" w:hAnsi="Arial" w:cs="Arial"/>
          <w:color w:val="000000"/>
          <w:sz w:val="20"/>
          <w:szCs w:val="20"/>
          <w:lang w:eastAsia="cs-CZ"/>
        </w:rPr>
        <w:t>né podle postavení v zaměstnání</w:t>
      </w:r>
    </w:p>
    <w:p w:rsidR="00C90447" w:rsidRPr="0020092D" w:rsidRDefault="00525194">
      <w:pPr>
        <w:spacing w:before="100" w:beforeAutospacing="1" w:after="100" w:afterAutospacing="1" w:line="240" w:lineRule="auto"/>
        <w:ind w:left="567"/>
        <w:jc w:val="both"/>
        <w:rPr>
          <w:rFonts w:ascii="Arial" w:hAnsi="Arial" w:cs="Arial"/>
          <w:sz w:val="20"/>
          <w:szCs w:val="20"/>
        </w:rPr>
      </w:pPr>
      <w:r w:rsidRPr="00525194">
        <w:rPr>
          <w:rFonts w:ascii="Arial" w:eastAsia="Times New Roman" w:hAnsi="Arial" w:cs="Arial"/>
          <w:color w:val="000000"/>
          <w:sz w:val="20"/>
          <w:szCs w:val="20"/>
          <w:lang w:eastAsia="cs-CZ"/>
        </w:rPr>
        <w:t>Jedná se o osoby ekonomicky aktivní, schopné práce, ale není dostatek dostupných informací pro klasifikován</w:t>
      </w:r>
      <w:r w:rsidR="00C90447">
        <w:rPr>
          <w:rFonts w:ascii="Arial" w:eastAsia="Times New Roman" w:hAnsi="Arial" w:cs="Arial"/>
          <w:color w:val="000000"/>
          <w:sz w:val="20"/>
          <w:szCs w:val="20"/>
          <w:lang w:eastAsia="cs-CZ"/>
        </w:rPr>
        <w:t>í podle postavení v zaměstnání.</w:t>
      </w:r>
    </w:p>
    <w:sectPr w:rsidR="00C90447" w:rsidRPr="0020092D" w:rsidSect="007E77D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alt="http://www.czso.cz/icons/ecblank.gif" style="width:12.15pt;height:.5pt;visibility:visible;mso-wrap-style:square" o:bullet="t">
        <v:imagedata r:id="rId1" o:title="ecblank"/>
      </v:shape>
    </w:pict>
  </w:numPicBullet>
  <w:abstractNum w:abstractNumId="0">
    <w:nsid w:val="0D3B3AEE"/>
    <w:multiLevelType w:val="hybridMultilevel"/>
    <w:tmpl w:val="83EEA51A"/>
    <w:lvl w:ilvl="0" w:tplc="9CA03A86">
      <w:start w:val="1"/>
      <w:numFmt w:val="lowerLetter"/>
      <w:lvlText w:val="%1)"/>
      <w:lvlJc w:val="left"/>
      <w:pPr>
        <w:ind w:left="900" w:hanging="360"/>
      </w:pPr>
      <w:rPr>
        <w:rFonts w:hint="default"/>
      </w:rPr>
    </w:lvl>
    <w:lvl w:ilvl="1" w:tplc="04050019" w:tentative="1">
      <w:start w:val="1"/>
      <w:numFmt w:val="lowerLetter"/>
      <w:lvlText w:val="%2."/>
      <w:lvlJc w:val="left"/>
      <w:pPr>
        <w:ind w:left="1620" w:hanging="360"/>
      </w:pPr>
    </w:lvl>
    <w:lvl w:ilvl="2" w:tplc="0405001B" w:tentative="1">
      <w:start w:val="1"/>
      <w:numFmt w:val="lowerRoman"/>
      <w:lvlText w:val="%3."/>
      <w:lvlJc w:val="right"/>
      <w:pPr>
        <w:ind w:left="2340" w:hanging="180"/>
      </w:pPr>
    </w:lvl>
    <w:lvl w:ilvl="3" w:tplc="0405000F" w:tentative="1">
      <w:start w:val="1"/>
      <w:numFmt w:val="decimal"/>
      <w:lvlText w:val="%4."/>
      <w:lvlJc w:val="left"/>
      <w:pPr>
        <w:ind w:left="3060" w:hanging="360"/>
      </w:pPr>
    </w:lvl>
    <w:lvl w:ilvl="4" w:tplc="04050019" w:tentative="1">
      <w:start w:val="1"/>
      <w:numFmt w:val="lowerLetter"/>
      <w:lvlText w:val="%5."/>
      <w:lvlJc w:val="left"/>
      <w:pPr>
        <w:ind w:left="3780" w:hanging="360"/>
      </w:pPr>
    </w:lvl>
    <w:lvl w:ilvl="5" w:tplc="0405001B" w:tentative="1">
      <w:start w:val="1"/>
      <w:numFmt w:val="lowerRoman"/>
      <w:lvlText w:val="%6."/>
      <w:lvlJc w:val="right"/>
      <w:pPr>
        <w:ind w:left="4500" w:hanging="180"/>
      </w:pPr>
    </w:lvl>
    <w:lvl w:ilvl="6" w:tplc="0405000F" w:tentative="1">
      <w:start w:val="1"/>
      <w:numFmt w:val="decimal"/>
      <w:lvlText w:val="%7."/>
      <w:lvlJc w:val="left"/>
      <w:pPr>
        <w:ind w:left="5220" w:hanging="360"/>
      </w:pPr>
    </w:lvl>
    <w:lvl w:ilvl="7" w:tplc="04050019" w:tentative="1">
      <w:start w:val="1"/>
      <w:numFmt w:val="lowerLetter"/>
      <w:lvlText w:val="%8."/>
      <w:lvlJc w:val="left"/>
      <w:pPr>
        <w:ind w:left="5940" w:hanging="360"/>
      </w:pPr>
    </w:lvl>
    <w:lvl w:ilvl="8" w:tplc="0405001B" w:tentative="1">
      <w:start w:val="1"/>
      <w:numFmt w:val="lowerRoman"/>
      <w:lvlText w:val="%9."/>
      <w:lvlJc w:val="right"/>
      <w:pPr>
        <w:ind w:left="6660" w:hanging="180"/>
      </w:pPr>
    </w:lvl>
  </w:abstractNum>
  <w:abstractNum w:abstractNumId="1">
    <w:nsid w:val="15A33D49"/>
    <w:multiLevelType w:val="multilevel"/>
    <w:tmpl w:val="CE902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BA4597"/>
    <w:multiLevelType w:val="hybridMultilevel"/>
    <w:tmpl w:val="29E499C4"/>
    <w:lvl w:ilvl="0" w:tplc="3E42B92A">
      <w:start w:val="1"/>
      <w:numFmt w:val="lowerLetter"/>
      <w:lvlText w:val="%1)"/>
      <w:lvlJc w:val="left"/>
      <w:pPr>
        <w:ind w:left="2700" w:hanging="360"/>
      </w:pPr>
      <w:rPr>
        <w:rFonts w:hint="default"/>
      </w:rPr>
    </w:lvl>
    <w:lvl w:ilvl="1" w:tplc="04050019" w:tentative="1">
      <w:start w:val="1"/>
      <w:numFmt w:val="lowerLetter"/>
      <w:lvlText w:val="%2."/>
      <w:lvlJc w:val="left"/>
      <w:pPr>
        <w:ind w:left="3420" w:hanging="360"/>
      </w:pPr>
    </w:lvl>
    <w:lvl w:ilvl="2" w:tplc="0405001B" w:tentative="1">
      <w:start w:val="1"/>
      <w:numFmt w:val="lowerRoman"/>
      <w:lvlText w:val="%3."/>
      <w:lvlJc w:val="right"/>
      <w:pPr>
        <w:ind w:left="4140" w:hanging="180"/>
      </w:pPr>
    </w:lvl>
    <w:lvl w:ilvl="3" w:tplc="0405000F" w:tentative="1">
      <w:start w:val="1"/>
      <w:numFmt w:val="decimal"/>
      <w:lvlText w:val="%4."/>
      <w:lvlJc w:val="left"/>
      <w:pPr>
        <w:ind w:left="4860" w:hanging="360"/>
      </w:pPr>
    </w:lvl>
    <w:lvl w:ilvl="4" w:tplc="04050019" w:tentative="1">
      <w:start w:val="1"/>
      <w:numFmt w:val="lowerLetter"/>
      <w:lvlText w:val="%5."/>
      <w:lvlJc w:val="left"/>
      <w:pPr>
        <w:ind w:left="5580" w:hanging="360"/>
      </w:pPr>
    </w:lvl>
    <w:lvl w:ilvl="5" w:tplc="0405001B" w:tentative="1">
      <w:start w:val="1"/>
      <w:numFmt w:val="lowerRoman"/>
      <w:lvlText w:val="%6."/>
      <w:lvlJc w:val="right"/>
      <w:pPr>
        <w:ind w:left="6300" w:hanging="180"/>
      </w:pPr>
    </w:lvl>
    <w:lvl w:ilvl="6" w:tplc="0405000F" w:tentative="1">
      <w:start w:val="1"/>
      <w:numFmt w:val="decimal"/>
      <w:lvlText w:val="%7."/>
      <w:lvlJc w:val="left"/>
      <w:pPr>
        <w:ind w:left="7020" w:hanging="360"/>
      </w:pPr>
    </w:lvl>
    <w:lvl w:ilvl="7" w:tplc="04050019" w:tentative="1">
      <w:start w:val="1"/>
      <w:numFmt w:val="lowerLetter"/>
      <w:lvlText w:val="%8."/>
      <w:lvlJc w:val="left"/>
      <w:pPr>
        <w:ind w:left="7740" w:hanging="360"/>
      </w:pPr>
    </w:lvl>
    <w:lvl w:ilvl="8" w:tplc="0405001B" w:tentative="1">
      <w:start w:val="1"/>
      <w:numFmt w:val="lowerRoman"/>
      <w:lvlText w:val="%9."/>
      <w:lvlJc w:val="right"/>
      <w:pPr>
        <w:ind w:left="8460" w:hanging="180"/>
      </w:pPr>
    </w:lvl>
  </w:abstractNum>
  <w:abstractNum w:abstractNumId="3">
    <w:nsid w:val="285C181A"/>
    <w:multiLevelType w:val="hybridMultilevel"/>
    <w:tmpl w:val="3D86C9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AE83CBC"/>
    <w:multiLevelType w:val="hybridMultilevel"/>
    <w:tmpl w:val="80D60CEA"/>
    <w:lvl w:ilvl="0" w:tplc="FF564B92">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5">
    <w:nsid w:val="586D0EC6"/>
    <w:multiLevelType w:val="hybridMultilevel"/>
    <w:tmpl w:val="56AEA86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CCA7D41"/>
    <w:multiLevelType w:val="hybridMultilevel"/>
    <w:tmpl w:val="DF961926"/>
    <w:lvl w:ilvl="0" w:tplc="FC085B38">
      <w:start w:val="1"/>
      <w:numFmt w:val="lowerLetter"/>
      <w:lvlText w:val="%1)"/>
      <w:lvlJc w:val="left"/>
      <w:pPr>
        <w:ind w:left="600" w:hanging="360"/>
      </w:pPr>
      <w:rPr>
        <w:rFonts w:hint="default"/>
      </w:rPr>
    </w:lvl>
    <w:lvl w:ilvl="1" w:tplc="04050019" w:tentative="1">
      <w:start w:val="1"/>
      <w:numFmt w:val="lowerLetter"/>
      <w:lvlText w:val="%2."/>
      <w:lvlJc w:val="left"/>
      <w:pPr>
        <w:ind w:left="1320" w:hanging="360"/>
      </w:pPr>
    </w:lvl>
    <w:lvl w:ilvl="2" w:tplc="0405001B" w:tentative="1">
      <w:start w:val="1"/>
      <w:numFmt w:val="lowerRoman"/>
      <w:lvlText w:val="%3."/>
      <w:lvlJc w:val="right"/>
      <w:pPr>
        <w:ind w:left="2040" w:hanging="180"/>
      </w:pPr>
    </w:lvl>
    <w:lvl w:ilvl="3" w:tplc="0405000F" w:tentative="1">
      <w:start w:val="1"/>
      <w:numFmt w:val="decimal"/>
      <w:lvlText w:val="%4."/>
      <w:lvlJc w:val="left"/>
      <w:pPr>
        <w:ind w:left="2760" w:hanging="360"/>
      </w:pPr>
    </w:lvl>
    <w:lvl w:ilvl="4" w:tplc="04050019" w:tentative="1">
      <w:start w:val="1"/>
      <w:numFmt w:val="lowerLetter"/>
      <w:lvlText w:val="%5."/>
      <w:lvlJc w:val="left"/>
      <w:pPr>
        <w:ind w:left="3480" w:hanging="360"/>
      </w:pPr>
    </w:lvl>
    <w:lvl w:ilvl="5" w:tplc="0405001B" w:tentative="1">
      <w:start w:val="1"/>
      <w:numFmt w:val="lowerRoman"/>
      <w:lvlText w:val="%6."/>
      <w:lvlJc w:val="right"/>
      <w:pPr>
        <w:ind w:left="4200" w:hanging="180"/>
      </w:pPr>
    </w:lvl>
    <w:lvl w:ilvl="6" w:tplc="0405000F" w:tentative="1">
      <w:start w:val="1"/>
      <w:numFmt w:val="decimal"/>
      <w:lvlText w:val="%7."/>
      <w:lvlJc w:val="left"/>
      <w:pPr>
        <w:ind w:left="4920" w:hanging="360"/>
      </w:pPr>
    </w:lvl>
    <w:lvl w:ilvl="7" w:tplc="04050019" w:tentative="1">
      <w:start w:val="1"/>
      <w:numFmt w:val="lowerLetter"/>
      <w:lvlText w:val="%8."/>
      <w:lvlJc w:val="left"/>
      <w:pPr>
        <w:ind w:left="5640" w:hanging="360"/>
      </w:pPr>
    </w:lvl>
    <w:lvl w:ilvl="8" w:tplc="0405001B" w:tentative="1">
      <w:start w:val="1"/>
      <w:numFmt w:val="lowerRoman"/>
      <w:lvlText w:val="%9."/>
      <w:lvlJc w:val="right"/>
      <w:pPr>
        <w:ind w:left="6360" w:hanging="180"/>
      </w:pPr>
    </w:lvl>
  </w:abstractNum>
  <w:abstractNum w:abstractNumId="7">
    <w:nsid w:val="607B17EE"/>
    <w:multiLevelType w:val="hybridMultilevel"/>
    <w:tmpl w:val="5044C32A"/>
    <w:lvl w:ilvl="0" w:tplc="EF88FD5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65F6642D"/>
    <w:multiLevelType w:val="hybridMultilevel"/>
    <w:tmpl w:val="A8A696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6FAC6608"/>
    <w:multiLevelType w:val="hybridMultilevel"/>
    <w:tmpl w:val="A7D2D04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8"/>
  </w:num>
  <w:num w:numId="3">
    <w:abstractNumId w:val="9"/>
  </w:num>
  <w:num w:numId="4">
    <w:abstractNumId w:val="7"/>
  </w:num>
  <w:num w:numId="5">
    <w:abstractNumId w:val="5"/>
  </w:num>
  <w:num w:numId="6">
    <w:abstractNumId w:val="1"/>
  </w:num>
  <w:num w:numId="7">
    <w:abstractNumId w:val="0"/>
  </w:num>
  <w:num w:numId="8">
    <w:abstractNumId w:val="2"/>
  </w:num>
  <w:num w:numId="9">
    <w:abstractNumId w:val="6"/>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08"/>
  <w:hyphenationZone w:val="425"/>
  <w:characterSpacingControl w:val="doNotCompress"/>
  <w:compat/>
  <w:rsids>
    <w:rsidRoot w:val="00D83A91"/>
    <w:rsid w:val="00087F59"/>
    <w:rsid w:val="000B28D5"/>
    <w:rsid w:val="0020092D"/>
    <w:rsid w:val="003A27A7"/>
    <w:rsid w:val="003B2CA0"/>
    <w:rsid w:val="003E75C3"/>
    <w:rsid w:val="004C6826"/>
    <w:rsid w:val="00525194"/>
    <w:rsid w:val="00596619"/>
    <w:rsid w:val="00602838"/>
    <w:rsid w:val="00621675"/>
    <w:rsid w:val="007A7E86"/>
    <w:rsid w:val="007E77DF"/>
    <w:rsid w:val="0083154E"/>
    <w:rsid w:val="00840183"/>
    <w:rsid w:val="008A76C8"/>
    <w:rsid w:val="009029DD"/>
    <w:rsid w:val="00903F86"/>
    <w:rsid w:val="0095487A"/>
    <w:rsid w:val="009670D3"/>
    <w:rsid w:val="00973F32"/>
    <w:rsid w:val="009E39DF"/>
    <w:rsid w:val="00C30F8A"/>
    <w:rsid w:val="00C90447"/>
    <w:rsid w:val="00CF2AB6"/>
    <w:rsid w:val="00D83A91"/>
    <w:rsid w:val="00EF5A1A"/>
    <w:rsid w:val="00F35007"/>
    <w:rsid w:val="00F67FC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E77DF"/>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D83A91"/>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styleId="Textbubliny">
    <w:name w:val="Balloon Text"/>
    <w:basedOn w:val="Normln"/>
    <w:link w:val="TextbublinyChar"/>
    <w:uiPriority w:val="99"/>
    <w:semiHidden/>
    <w:unhideWhenUsed/>
    <w:rsid w:val="00903F8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03F86"/>
    <w:rPr>
      <w:rFonts w:ascii="Tahoma" w:hAnsi="Tahoma" w:cs="Tahoma"/>
      <w:sz w:val="16"/>
      <w:szCs w:val="16"/>
    </w:rPr>
  </w:style>
  <w:style w:type="character" w:styleId="Hypertextovodkaz">
    <w:name w:val="Hyperlink"/>
    <w:basedOn w:val="Standardnpsmoodstavce"/>
    <w:uiPriority w:val="99"/>
    <w:semiHidden/>
    <w:unhideWhenUsed/>
    <w:rsid w:val="00F35007"/>
    <w:rPr>
      <w:color w:val="0000FF"/>
      <w:u w:val="single"/>
    </w:rPr>
  </w:style>
  <w:style w:type="paragraph" w:styleId="Odstavecseseznamem">
    <w:name w:val="List Paragraph"/>
    <w:basedOn w:val="Normln"/>
    <w:uiPriority w:val="34"/>
    <w:qFormat/>
    <w:rsid w:val="0083154E"/>
    <w:pPr>
      <w:ind w:left="720"/>
      <w:contextualSpacing/>
    </w:pPr>
  </w:style>
</w:styles>
</file>

<file path=word/webSettings.xml><?xml version="1.0" encoding="utf-8"?>
<w:webSettings xmlns:r="http://schemas.openxmlformats.org/officeDocument/2006/relationships" xmlns:w="http://schemas.openxmlformats.org/wordprocessingml/2006/main">
  <w:divs>
    <w:div w:id="36972738">
      <w:bodyDiv w:val="1"/>
      <w:marLeft w:val="0"/>
      <w:marRight w:val="0"/>
      <w:marTop w:val="0"/>
      <w:marBottom w:val="0"/>
      <w:divBdr>
        <w:top w:val="none" w:sz="0" w:space="0" w:color="auto"/>
        <w:left w:val="none" w:sz="0" w:space="0" w:color="auto"/>
        <w:bottom w:val="none" w:sz="0" w:space="0" w:color="auto"/>
        <w:right w:val="none" w:sz="0" w:space="0" w:color="auto"/>
      </w:divBdr>
      <w:divsChild>
        <w:div w:id="99490184">
          <w:marLeft w:val="0"/>
          <w:marRight w:val="0"/>
          <w:marTop w:val="0"/>
          <w:marBottom w:val="0"/>
          <w:divBdr>
            <w:top w:val="none" w:sz="0" w:space="0" w:color="auto"/>
            <w:left w:val="none" w:sz="0" w:space="0" w:color="auto"/>
            <w:bottom w:val="none" w:sz="0" w:space="0" w:color="auto"/>
            <w:right w:val="none" w:sz="0" w:space="0" w:color="auto"/>
          </w:divBdr>
          <w:divsChild>
            <w:div w:id="2089688670">
              <w:marLeft w:val="0"/>
              <w:marRight w:val="0"/>
              <w:marTop w:val="0"/>
              <w:marBottom w:val="0"/>
              <w:divBdr>
                <w:top w:val="none" w:sz="0" w:space="0" w:color="auto"/>
                <w:left w:val="none" w:sz="0" w:space="0" w:color="auto"/>
                <w:bottom w:val="none" w:sz="0" w:space="0" w:color="auto"/>
                <w:right w:val="none" w:sz="0" w:space="0" w:color="auto"/>
              </w:divBdr>
              <w:divsChild>
                <w:div w:id="1965964452">
                  <w:marLeft w:val="0"/>
                  <w:marRight w:val="0"/>
                  <w:marTop w:val="0"/>
                  <w:marBottom w:val="0"/>
                  <w:divBdr>
                    <w:top w:val="none" w:sz="0" w:space="0" w:color="auto"/>
                    <w:left w:val="none" w:sz="0" w:space="0" w:color="auto"/>
                    <w:bottom w:val="none" w:sz="0" w:space="0" w:color="auto"/>
                    <w:right w:val="none" w:sz="0" w:space="0" w:color="auto"/>
                  </w:divBdr>
                  <w:divsChild>
                    <w:div w:id="1026323130">
                      <w:marLeft w:val="0"/>
                      <w:marRight w:val="0"/>
                      <w:marTop w:val="0"/>
                      <w:marBottom w:val="0"/>
                      <w:divBdr>
                        <w:top w:val="none" w:sz="0" w:space="0" w:color="auto"/>
                        <w:left w:val="none" w:sz="0" w:space="0" w:color="auto"/>
                        <w:bottom w:val="none" w:sz="0" w:space="0" w:color="auto"/>
                        <w:right w:val="none" w:sz="0" w:space="0" w:color="auto"/>
                      </w:divBdr>
                      <w:divsChild>
                        <w:div w:id="99780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963960">
      <w:bodyDiv w:val="1"/>
      <w:marLeft w:val="0"/>
      <w:marRight w:val="0"/>
      <w:marTop w:val="0"/>
      <w:marBottom w:val="0"/>
      <w:divBdr>
        <w:top w:val="none" w:sz="0" w:space="0" w:color="auto"/>
        <w:left w:val="none" w:sz="0" w:space="0" w:color="auto"/>
        <w:bottom w:val="none" w:sz="0" w:space="0" w:color="auto"/>
        <w:right w:val="none" w:sz="0" w:space="0" w:color="auto"/>
      </w:divBdr>
      <w:divsChild>
        <w:div w:id="1609239733">
          <w:marLeft w:val="0"/>
          <w:marRight w:val="0"/>
          <w:marTop w:val="0"/>
          <w:marBottom w:val="0"/>
          <w:divBdr>
            <w:top w:val="none" w:sz="0" w:space="0" w:color="auto"/>
            <w:left w:val="none" w:sz="0" w:space="0" w:color="auto"/>
            <w:bottom w:val="none" w:sz="0" w:space="0" w:color="auto"/>
            <w:right w:val="none" w:sz="0" w:space="0" w:color="auto"/>
          </w:divBdr>
          <w:divsChild>
            <w:div w:id="460001654">
              <w:marLeft w:val="0"/>
              <w:marRight w:val="0"/>
              <w:marTop w:val="0"/>
              <w:marBottom w:val="0"/>
              <w:divBdr>
                <w:top w:val="none" w:sz="0" w:space="0" w:color="auto"/>
                <w:left w:val="none" w:sz="0" w:space="0" w:color="auto"/>
                <w:bottom w:val="none" w:sz="0" w:space="0" w:color="auto"/>
                <w:right w:val="none" w:sz="0" w:space="0" w:color="auto"/>
              </w:divBdr>
              <w:divsChild>
                <w:div w:id="1965579655">
                  <w:marLeft w:val="0"/>
                  <w:marRight w:val="0"/>
                  <w:marTop w:val="0"/>
                  <w:marBottom w:val="0"/>
                  <w:divBdr>
                    <w:top w:val="none" w:sz="0" w:space="0" w:color="auto"/>
                    <w:left w:val="none" w:sz="0" w:space="0" w:color="auto"/>
                    <w:bottom w:val="none" w:sz="0" w:space="0" w:color="auto"/>
                    <w:right w:val="none" w:sz="0" w:space="0" w:color="auto"/>
                  </w:divBdr>
                  <w:divsChild>
                    <w:div w:id="2022009156">
                      <w:marLeft w:val="0"/>
                      <w:marRight w:val="0"/>
                      <w:marTop w:val="0"/>
                      <w:marBottom w:val="0"/>
                      <w:divBdr>
                        <w:top w:val="none" w:sz="0" w:space="0" w:color="auto"/>
                        <w:left w:val="none" w:sz="0" w:space="0" w:color="auto"/>
                        <w:bottom w:val="none" w:sz="0" w:space="0" w:color="auto"/>
                        <w:right w:val="none" w:sz="0" w:space="0" w:color="auto"/>
                      </w:divBdr>
                      <w:divsChild>
                        <w:div w:id="12058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764193">
      <w:bodyDiv w:val="1"/>
      <w:marLeft w:val="0"/>
      <w:marRight w:val="0"/>
      <w:marTop w:val="0"/>
      <w:marBottom w:val="0"/>
      <w:divBdr>
        <w:top w:val="none" w:sz="0" w:space="0" w:color="auto"/>
        <w:left w:val="none" w:sz="0" w:space="0" w:color="auto"/>
        <w:bottom w:val="none" w:sz="0" w:space="0" w:color="auto"/>
        <w:right w:val="none" w:sz="0" w:space="0" w:color="auto"/>
      </w:divBdr>
      <w:divsChild>
        <w:div w:id="300884721">
          <w:marLeft w:val="0"/>
          <w:marRight w:val="0"/>
          <w:marTop w:val="0"/>
          <w:marBottom w:val="0"/>
          <w:divBdr>
            <w:top w:val="none" w:sz="0" w:space="0" w:color="auto"/>
            <w:left w:val="none" w:sz="0" w:space="0" w:color="auto"/>
            <w:bottom w:val="none" w:sz="0" w:space="0" w:color="auto"/>
            <w:right w:val="none" w:sz="0" w:space="0" w:color="auto"/>
          </w:divBdr>
          <w:divsChild>
            <w:div w:id="881793693">
              <w:marLeft w:val="0"/>
              <w:marRight w:val="0"/>
              <w:marTop w:val="0"/>
              <w:marBottom w:val="0"/>
              <w:divBdr>
                <w:top w:val="none" w:sz="0" w:space="0" w:color="auto"/>
                <w:left w:val="none" w:sz="0" w:space="0" w:color="auto"/>
                <w:bottom w:val="none" w:sz="0" w:space="0" w:color="auto"/>
                <w:right w:val="none" w:sz="0" w:space="0" w:color="auto"/>
              </w:divBdr>
              <w:divsChild>
                <w:div w:id="772897338">
                  <w:marLeft w:val="0"/>
                  <w:marRight w:val="0"/>
                  <w:marTop w:val="0"/>
                  <w:marBottom w:val="0"/>
                  <w:divBdr>
                    <w:top w:val="none" w:sz="0" w:space="0" w:color="auto"/>
                    <w:left w:val="none" w:sz="0" w:space="0" w:color="auto"/>
                    <w:bottom w:val="none" w:sz="0" w:space="0" w:color="auto"/>
                    <w:right w:val="none" w:sz="0" w:space="0" w:color="auto"/>
                  </w:divBdr>
                  <w:divsChild>
                    <w:div w:id="236139428">
                      <w:marLeft w:val="0"/>
                      <w:marRight w:val="0"/>
                      <w:marTop w:val="0"/>
                      <w:marBottom w:val="0"/>
                      <w:divBdr>
                        <w:top w:val="none" w:sz="0" w:space="0" w:color="auto"/>
                        <w:left w:val="none" w:sz="0" w:space="0" w:color="auto"/>
                        <w:bottom w:val="none" w:sz="0" w:space="0" w:color="auto"/>
                        <w:right w:val="none" w:sz="0" w:space="0" w:color="auto"/>
                      </w:divBdr>
                      <w:divsChild>
                        <w:div w:id="55497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2411742">
      <w:bodyDiv w:val="1"/>
      <w:marLeft w:val="0"/>
      <w:marRight w:val="0"/>
      <w:marTop w:val="0"/>
      <w:marBottom w:val="0"/>
      <w:divBdr>
        <w:top w:val="none" w:sz="0" w:space="0" w:color="auto"/>
        <w:left w:val="none" w:sz="0" w:space="0" w:color="auto"/>
        <w:bottom w:val="none" w:sz="0" w:space="0" w:color="auto"/>
        <w:right w:val="none" w:sz="0" w:space="0" w:color="auto"/>
      </w:divBdr>
      <w:divsChild>
        <w:div w:id="891040545">
          <w:marLeft w:val="0"/>
          <w:marRight w:val="0"/>
          <w:marTop w:val="0"/>
          <w:marBottom w:val="0"/>
          <w:divBdr>
            <w:top w:val="none" w:sz="0" w:space="0" w:color="auto"/>
            <w:left w:val="none" w:sz="0" w:space="0" w:color="auto"/>
            <w:bottom w:val="none" w:sz="0" w:space="0" w:color="auto"/>
            <w:right w:val="none" w:sz="0" w:space="0" w:color="auto"/>
          </w:divBdr>
          <w:divsChild>
            <w:div w:id="1853102437">
              <w:marLeft w:val="0"/>
              <w:marRight w:val="0"/>
              <w:marTop w:val="0"/>
              <w:marBottom w:val="0"/>
              <w:divBdr>
                <w:top w:val="none" w:sz="0" w:space="0" w:color="auto"/>
                <w:left w:val="none" w:sz="0" w:space="0" w:color="auto"/>
                <w:bottom w:val="none" w:sz="0" w:space="0" w:color="auto"/>
                <w:right w:val="none" w:sz="0" w:space="0" w:color="auto"/>
              </w:divBdr>
              <w:divsChild>
                <w:div w:id="759251168">
                  <w:marLeft w:val="0"/>
                  <w:marRight w:val="0"/>
                  <w:marTop w:val="0"/>
                  <w:marBottom w:val="0"/>
                  <w:divBdr>
                    <w:top w:val="none" w:sz="0" w:space="0" w:color="auto"/>
                    <w:left w:val="none" w:sz="0" w:space="0" w:color="auto"/>
                    <w:bottom w:val="none" w:sz="0" w:space="0" w:color="auto"/>
                    <w:right w:val="none" w:sz="0" w:space="0" w:color="auto"/>
                  </w:divBdr>
                  <w:divsChild>
                    <w:div w:id="1673801829">
                      <w:marLeft w:val="0"/>
                      <w:marRight w:val="0"/>
                      <w:marTop w:val="0"/>
                      <w:marBottom w:val="0"/>
                      <w:divBdr>
                        <w:top w:val="none" w:sz="0" w:space="0" w:color="auto"/>
                        <w:left w:val="none" w:sz="0" w:space="0" w:color="auto"/>
                        <w:bottom w:val="none" w:sz="0" w:space="0" w:color="auto"/>
                        <w:right w:val="none" w:sz="0" w:space="0" w:color="auto"/>
                      </w:divBdr>
                      <w:divsChild>
                        <w:div w:id="154490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2359760">
      <w:bodyDiv w:val="1"/>
      <w:marLeft w:val="0"/>
      <w:marRight w:val="0"/>
      <w:marTop w:val="0"/>
      <w:marBottom w:val="0"/>
      <w:divBdr>
        <w:top w:val="none" w:sz="0" w:space="0" w:color="auto"/>
        <w:left w:val="none" w:sz="0" w:space="0" w:color="auto"/>
        <w:bottom w:val="none" w:sz="0" w:space="0" w:color="auto"/>
        <w:right w:val="none" w:sz="0" w:space="0" w:color="auto"/>
      </w:divBdr>
      <w:divsChild>
        <w:div w:id="1902790438">
          <w:marLeft w:val="0"/>
          <w:marRight w:val="0"/>
          <w:marTop w:val="0"/>
          <w:marBottom w:val="0"/>
          <w:divBdr>
            <w:top w:val="none" w:sz="0" w:space="0" w:color="auto"/>
            <w:left w:val="none" w:sz="0" w:space="0" w:color="auto"/>
            <w:bottom w:val="none" w:sz="0" w:space="0" w:color="auto"/>
            <w:right w:val="none" w:sz="0" w:space="0" w:color="auto"/>
          </w:divBdr>
          <w:divsChild>
            <w:div w:id="1422483516">
              <w:marLeft w:val="0"/>
              <w:marRight w:val="0"/>
              <w:marTop w:val="0"/>
              <w:marBottom w:val="0"/>
              <w:divBdr>
                <w:top w:val="none" w:sz="0" w:space="0" w:color="auto"/>
                <w:left w:val="none" w:sz="0" w:space="0" w:color="auto"/>
                <w:bottom w:val="none" w:sz="0" w:space="0" w:color="auto"/>
                <w:right w:val="none" w:sz="0" w:space="0" w:color="auto"/>
              </w:divBdr>
              <w:divsChild>
                <w:div w:id="11273976">
                  <w:marLeft w:val="0"/>
                  <w:marRight w:val="0"/>
                  <w:marTop w:val="0"/>
                  <w:marBottom w:val="0"/>
                  <w:divBdr>
                    <w:top w:val="none" w:sz="0" w:space="0" w:color="auto"/>
                    <w:left w:val="none" w:sz="0" w:space="0" w:color="auto"/>
                    <w:bottom w:val="none" w:sz="0" w:space="0" w:color="auto"/>
                    <w:right w:val="none" w:sz="0" w:space="0" w:color="auto"/>
                  </w:divBdr>
                  <w:divsChild>
                    <w:div w:id="2060325379">
                      <w:marLeft w:val="0"/>
                      <w:marRight w:val="0"/>
                      <w:marTop w:val="0"/>
                      <w:marBottom w:val="0"/>
                      <w:divBdr>
                        <w:top w:val="none" w:sz="0" w:space="0" w:color="auto"/>
                        <w:left w:val="none" w:sz="0" w:space="0" w:color="auto"/>
                        <w:bottom w:val="none" w:sz="0" w:space="0" w:color="auto"/>
                        <w:right w:val="none" w:sz="0" w:space="0" w:color="auto"/>
                      </w:divBdr>
                      <w:divsChild>
                        <w:div w:id="149710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3869577">
      <w:bodyDiv w:val="1"/>
      <w:marLeft w:val="0"/>
      <w:marRight w:val="0"/>
      <w:marTop w:val="0"/>
      <w:marBottom w:val="0"/>
      <w:divBdr>
        <w:top w:val="none" w:sz="0" w:space="0" w:color="auto"/>
        <w:left w:val="none" w:sz="0" w:space="0" w:color="auto"/>
        <w:bottom w:val="none" w:sz="0" w:space="0" w:color="auto"/>
        <w:right w:val="none" w:sz="0" w:space="0" w:color="auto"/>
      </w:divBdr>
      <w:divsChild>
        <w:div w:id="274951216">
          <w:marLeft w:val="0"/>
          <w:marRight w:val="0"/>
          <w:marTop w:val="0"/>
          <w:marBottom w:val="0"/>
          <w:divBdr>
            <w:top w:val="none" w:sz="0" w:space="0" w:color="auto"/>
            <w:left w:val="none" w:sz="0" w:space="0" w:color="auto"/>
            <w:bottom w:val="none" w:sz="0" w:space="0" w:color="auto"/>
            <w:right w:val="none" w:sz="0" w:space="0" w:color="auto"/>
          </w:divBdr>
          <w:divsChild>
            <w:div w:id="1811170956">
              <w:marLeft w:val="0"/>
              <w:marRight w:val="0"/>
              <w:marTop w:val="0"/>
              <w:marBottom w:val="0"/>
              <w:divBdr>
                <w:top w:val="none" w:sz="0" w:space="0" w:color="auto"/>
                <w:left w:val="none" w:sz="0" w:space="0" w:color="auto"/>
                <w:bottom w:val="none" w:sz="0" w:space="0" w:color="auto"/>
                <w:right w:val="none" w:sz="0" w:space="0" w:color="auto"/>
              </w:divBdr>
              <w:divsChild>
                <w:div w:id="179663569">
                  <w:marLeft w:val="0"/>
                  <w:marRight w:val="0"/>
                  <w:marTop w:val="0"/>
                  <w:marBottom w:val="0"/>
                  <w:divBdr>
                    <w:top w:val="none" w:sz="0" w:space="0" w:color="auto"/>
                    <w:left w:val="none" w:sz="0" w:space="0" w:color="auto"/>
                    <w:bottom w:val="none" w:sz="0" w:space="0" w:color="auto"/>
                    <w:right w:val="none" w:sz="0" w:space="0" w:color="auto"/>
                  </w:divBdr>
                  <w:divsChild>
                    <w:div w:id="1328358810">
                      <w:marLeft w:val="0"/>
                      <w:marRight w:val="0"/>
                      <w:marTop w:val="0"/>
                      <w:marBottom w:val="0"/>
                      <w:divBdr>
                        <w:top w:val="none" w:sz="0" w:space="0" w:color="auto"/>
                        <w:left w:val="none" w:sz="0" w:space="0" w:color="auto"/>
                        <w:bottom w:val="none" w:sz="0" w:space="0" w:color="auto"/>
                        <w:right w:val="none" w:sz="0" w:space="0" w:color="auto"/>
                      </w:divBdr>
                      <w:divsChild>
                        <w:div w:id="49395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2947551">
      <w:bodyDiv w:val="1"/>
      <w:marLeft w:val="0"/>
      <w:marRight w:val="0"/>
      <w:marTop w:val="0"/>
      <w:marBottom w:val="0"/>
      <w:divBdr>
        <w:top w:val="none" w:sz="0" w:space="0" w:color="auto"/>
        <w:left w:val="none" w:sz="0" w:space="0" w:color="auto"/>
        <w:bottom w:val="none" w:sz="0" w:space="0" w:color="auto"/>
        <w:right w:val="none" w:sz="0" w:space="0" w:color="auto"/>
      </w:divBdr>
      <w:divsChild>
        <w:div w:id="358823367">
          <w:marLeft w:val="0"/>
          <w:marRight w:val="0"/>
          <w:marTop w:val="0"/>
          <w:marBottom w:val="0"/>
          <w:divBdr>
            <w:top w:val="none" w:sz="0" w:space="0" w:color="auto"/>
            <w:left w:val="none" w:sz="0" w:space="0" w:color="auto"/>
            <w:bottom w:val="none" w:sz="0" w:space="0" w:color="auto"/>
            <w:right w:val="none" w:sz="0" w:space="0" w:color="auto"/>
          </w:divBdr>
          <w:divsChild>
            <w:div w:id="1497262815">
              <w:marLeft w:val="0"/>
              <w:marRight w:val="0"/>
              <w:marTop w:val="0"/>
              <w:marBottom w:val="0"/>
              <w:divBdr>
                <w:top w:val="none" w:sz="0" w:space="0" w:color="auto"/>
                <w:left w:val="none" w:sz="0" w:space="0" w:color="auto"/>
                <w:bottom w:val="none" w:sz="0" w:space="0" w:color="auto"/>
                <w:right w:val="none" w:sz="0" w:space="0" w:color="auto"/>
              </w:divBdr>
              <w:divsChild>
                <w:div w:id="935405399">
                  <w:marLeft w:val="0"/>
                  <w:marRight w:val="0"/>
                  <w:marTop w:val="0"/>
                  <w:marBottom w:val="0"/>
                  <w:divBdr>
                    <w:top w:val="none" w:sz="0" w:space="0" w:color="auto"/>
                    <w:left w:val="none" w:sz="0" w:space="0" w:color="auto"/>
                    <w:bottom w:val="none" w:sz="0" w:space="0" w:color="auto"/>
                    <w:right w:val="none" w:sz="0" w:space="0" w:color="auto"/>
                  </w:divBdr>
                  <w:divsChild>
                    <w:div w:id="219630445">
                      <w:marLeft w:val="0"/>
                      <w:marRight w:val="0"/>
                      <w:marTop w:val="0"/>
                      <w:marBottom w:val="0"/>
                      <w:divBdr>
                        <w:top w:val="none" w:sz="0" w:space="0" w:color="auto"/>
                        <w:left w:val="none" w:sz="0" w:space="0" w:color="auto"/>
                        <w:bottom w:val="none" w:sz="0" w:space="0" w:color="auto"/>
                        <w:right w:val="none" w:sz="0" w:space="0" w:color="auto"/>
                      </w:divBdr>
                      <w:divsChild>
                        <w:div w:id="109328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0052740">
      <w:bodyDiv w:val="1"/>
      <w:marLeft w:val="0"/>
      <w:marRight w:val="0"/>
      <w:marTop w:val="0"/>
      <w:marBottom w:val="0"/>
      <w:divBdr>
        <w:top w:val="none" w:sz="0" w:space="0" w:color="auto"/>
        <w:left w:val="none" w:sz="0" w:space="0" w:color="auto"/>
        <w:bottom w:val="none" w:sz="0" w:space="0" w:color="auto"/>
        <w:right w:val="none" w:sz="0" w:space="0" w:color="auto"/>
      </w:divBdr>
      <w:divsChild>
        <w:div w:id="226771827">
          <w:marLeft w:val="0"/>
          <w:marRight w:val="0"/>
          <w:marTop w:val="0"/>
          <w:marBottom w:val="0"/>
          <w:divBdr>
            <w:top w:val="none" w:sz="0" w:space="0" w:color="auto"/>
            <w:left w:val="none" w:sz="0" w:space="0" w:color="auto"/>
            <w:bottom w:val="none" w:sz="0" w:space="0" w:color="auto"/>
            <w:right w:val="none" w:sz="0" w:space="0" w:color="auto"/>
          </w:divBdr>
          <w:divsChild>
            <w:div w:id="1558543963">
              <w:marLeft w:val="0"/>
              <w:marRight w:val="0"/>
              <w:marTop w:val="0"/>
              <w:marBottom w:val="0"/>
              <w:divBdr>
                <w:top w:val="none" w:sz="0" w:space="0" w:color="auto"/>
                <w:left w:val="none" w:sz="0" w:space="0" w:color="auto"/>
                <w:bottom w:val="none" w:sz="0" w:space="0" w:color="auto"/>
                <w:right w:val="none" w:sz="0" w:space="0" w:color="auto"/>
              </w:divBdr>
              <w:divsChild>
                <w:div w:id="1577593951">
                  <w:marLeft w:val="0"/>
                  <w:marRight w:val="0"/>
                  <w:marTop w:val="0"/>
                  <w:marBottom w:val="0"/>
                  <w:divBdr>
                    <w:top w:val="none" w:sz="0" w:space="0" w:color="auto"/>
                    <w:left w:val="none" w:sz="0" w:space="0" w:color="auto"/>
                    <w:bottom w:val="none" w:sz="0" w:space="0" w:color="auto"/>
                    <w:right w:val="none" w:sz="0" w:space="0" w:color="auto"/>
                  </w:divBdr>
                  <w:divsChild>
                    <w:div w:id="1948541444">
                      <w:marLeft w:val="0"/>
                      <w:marRight w:val="0"/>
                      <w:marTop w:val="0"/>
                      <w:marBottom w:val="0"/>
                      <w:divBdr>
                        <w:top w:val="none" w:sz="0" w:space="0" w:color="auto"/>
                        <w:left w:val="none" w:sz="0" w:space="0" w:color="auto"/>
                        <w:bottom w:val="none" w:sz="0" w:space="0" w:color="auto"/>
                        <w:right w:val="none" w:sz="0" w:space="0" w:color="auto"/>
                      </w:divBdr>
                      <w:divsChild>
                        <w:div w:id="52012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4605247">
      <w:bodyDiv w:val="1"/>
      <w:marLeft w:val="0"/>
      <w:marRight w:val="0"/>
      <w:marTop w:val="0"/>
      <w:marBottom w:val="0"/>
      <w:divBdr>
        <w:top w:val="none" w:sz="0" w:space="0" w:color="auto"/>
        <w:left w:val="none" w:sz="0" w:space="0" w:color="auto"/>
        <w:bottom w:val="none" w:sz="0" w:space="0" w:color="auto"/>
        <w:right w:val="none" w:sz="0" w:space="0" w:color="auto"/>
      </w:divBdr>
      <w:divsChild>
        <w:div w:id="193426788">
          <w:marLeft w:val="0"/>
          <w:marRight w:val="0"/>
          <w:marTop w:val="0"/>
          <w:marBottom w:val="0"/>
          <w:divBdr>
            <w:top w:val="none" w:sz="0" w:space="0" w:color="auto"/>
            <w:left w:val="none" w:sz="0" w:space="0" w:color="auto"/>
            <w:bottom w:val="none" w:sz="0" w:space="0" w:color="auto"/>
            <w:right w:val="none" w:sz="0" w:space="0" w:color="auto"/>
          </w:divBdr>
          <w:divsChild>
            <w:div w:id="883491066">
              <w:marLeft w:val="0"/>
              <w:marRight w:val="0"/>
              <w:marTop w:val="0"/>
              <w:marBottom w:val="0"/>
              <w:divBdr>
                <w:top w:val="none" w:sz="0" w:space="0" w:color="auto"/>
                <w:left w:val="none" w:sz="0" w:space="0" w:color="auto"/>
                <w:bottom w:val="none" w:sz="0" w:space="0" w:color="auto"/>
                <w:right w:val="none" w:sz="0" w:space="0" w:color="auto"/>
              </w:divBdr>
              <w:divsChild>
                <w:div w:id="1604804743">
                  <w:marLeft w:val="0"/>
                  <w:marRight w:val="0"/>
                  <w:marTop w:val="0"/>
                  <w:marBottom w:val="0"/>
                  <w:divBdr>
                    <w:top w:val="none" w:sz="0" w:space="0" w:color="auto"/>
                    <w:left w:val="none" w:sz="0" w:space="0" w:color="auto"/>
                    <w:bottom w:val="none" w:sz="0" w:space="0" w:color="auto"/>
                    <w:right w:val="none" w:sz="0" w:space="0" w:color="auto"/>
                  </w:divBdr>
                  <w:divsChild>
                    <w:div w:id="1156149802">
                      <w:marLeft w:val="0"/>
                      <w:marRight w:val="0"/>
                      <w:marTop w:val="0"/>
                      <w:marBottom w:val="0"/>
                      <w:divBdr>
                        <w:top w:val="none" w:sz="0" w:space="0" w:color="auto"/>
                        <w:left w:val="none" w:sz="0" w:space="0" w:color="auto"/>
                        <w:bottom w:val="none" w:sz="0" w:space="0" w:color="auto"/>
                        <w:right w:val="none" w:sz="0" w:space="0" w:color="auto"/>
                      </w:divBdr>
                      <w:divsChild>
                        <w:div w:id="48439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3708014">
      <w:bodyDiv w:val="1"/>
      <w:marLeft w:val="0"/>
      <w:marRight w:val="0"/>
      <w:marTop w:val="0"/>
      <w:marBottom w:val="0"/>
      <w:divBdr>
        <w:top w:val="none" w:sz="0" w:space="0" w:color="auto"/>
        <w:left w:val="none" w:sz="0" w:space="0" w:color="auto"/>
        <w:bottom w:val="none" w:sz="0" w:space="0" w:color="auto"/>
        <w:right w:val="none" w:sz="0" w:space="0" w:color="auto"/>
      </w:divBdr>
      <w:divsChild>
        <w:div w:id="2047869934">
          <w:marLeft w:val="0"/>
          <w:marRight w:val="0"/>
          <w:marTop w:val="0"/>
          <w:marBottom w:val="0"/>
          <w:divBdr>
            <w:top w:val="none" w:sz="0" w:space="0" w:color="auto"/>
            <w:left w:val="none" w:sz="0" w:space="0" w:color="auto"/>
            <w:bottom w:val="none" w:sz="0" w:space="0" w:color="auto"/>
            <w:right w:val="none" w:sz="0" w:space="0" w:color="auto"/>
          </w:divBdr>
          <w:divsChild>
            <w:div w:id="1744377684">
              <w:marLeft w:val="0"/>
              <w:marRight w:val="0"/>
              <w:marTop w:val="0"/>
              <w:marBottom w:val="0"/>
              <w:divBdr>
                <w:top w:val="none" w:sz="0" w:space="0" w:color="auto"/>
                <w:left w:val="none" w:sz="0" w:space="0" w:color="auto"/>
                <w:bottom w:val="none" w:sz="0" w:space="0" w:color="auto"/>
                <w:right w:val="none" w:sz="0" w:space="0" w:color="auto"/>
              </w:divBdr>
              <w:divsChild>
                <w:div w:id="1204173484">
                  <w:marLeft w:val="0"/>
                  <w:marRight w:val="0"/>
                  <w:marTop w:val="0"/>
                  <w:marBottom w:val="0"/>
                  <w:divBdr>
                    <w:top w:val="none" w:sz="0" w:space="0" w:color="auto"/>
                    <w:left w:val="none" w:sz="0" w:space="0" w:color="auto"/>
                    <w:bottom w:val="none" w:sz="0" w:space="0" w:color="auto"/>
                    <w:right w:val="none" w:sz="0" w:space="0" w:color="auto"/>
                  </w:divBdr>
                  <w:divsChild>
                    <w:div w:id="1562475514">
                      <w:marLeft w:val="0"/>
                      <w:marRight w:val="0"/>
                      <w:marTop w:val="0"/>
                      <w:marBottom w:val="0"/>
                      <w:divBdr>
                        <w:top w:val="none" w:sz="0" w:space="0" w:color="auto"/>
                        <w:left w:val="none" w:sz="0" w:space="0" w:color="auto"/>
                        <w:bottom w:val="none" w:sz="0" w:space="0" w:color="auto"/>
                        <w:right w:val="none" w:sz="0" w:space="0" w:color="auto"/>
                      </w:divBdr>
                      <w:divsChild>
                        <w:div w:id="188960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426114">
      <w:bodyDiv w:val="1"/>
      <w:marLeft w:val="0"/>
      <w:marRight w:val="0"/>
      <w:marTop w:val="0"/>
      <w:marBottom w:val="0"/>
      <w:divBdr>
        <w:top w:val="none" w:sz="0" w:space="0" w:color="auto"/>
        <w:left w:val="none" w:sz="0" w:space="0" w:color="auto"/>
        <w:bottom w:val="none" w:sz="0" w:space="0" w:color="auto"/>
        <w:right w:val="none" w:sz="0" w:space="0" w:color="auto"/>
      </w:divBdr>
      <w:divsChild>
        <w:div w:id="484903041">
          <w:marLeft w:val="0"/>
          <w:marRight w:val="0"/>
          <w:marTop w:val="0"/>
          <w:marBottom w:val="0"/>
          <w:divBdr>
            <w:top w:val="none" w:sz="0" w:space="0" w:color="auto"/>
            <w:left w:val="none" w:sz="0" w:space="0" w:color="auto"/>
            <w:bottom w:val="none" w:sz="0" w:space="0" w:color="auto"/>
            <w:right w:val="none" w:sz="0" w:space="0" w:color="auto"/>
          </w:divBdr>
          <w:divsChild>
            <w:div w:id="963074282">
              <w:marLeft w:val="0"/>
              <w:marRight w:val="0"/>
              <w:marTop w:val="0"/>
              <w:marBottom w:val="0"/>
              <w:divBdr>
                <w:top w:val="none" w:sz="0" w:space="0" w:color="auto"/>
                <w:left w:val="none" w:sz="0" w:space="0" w:color="auto"/>
                <w:bottom w:val="none" w:sz="0" w:space="0" w:color="auto"/>
                <w:right w:val="none" w:sz="0" w:space="0" w:color="auto"/>
              </w:divBdr>
              <w:divsChild>
                <w:div w:id="2079286310">
                  <w:marLeft w:val="0"/>
                  <w:marRight w:val="0"/>
                  <w:marTop w:val="0"/>
                  <w:marBottom w:val="0"/>
                  <w:divBdr>
                    <w:top w:val="none" w:sz="0" w:space="0" w:color="auto"/>
                    <w:left w:val="none" w:sz="0" w:space="0" w:color="auto"/>
                    <w:bottom w:val="none" w:sz="0" w:space="0" w:color="auto"/>
                    <w:right w:val="none" w:sz="0" w:space="0" w:color="auto"/>
                  </w:divBdr>
                  <w:divsChild>
                    <w:div w:id="791360092">
                      <w:marLeft w:val="0"/>
                      <w:marRight w:val="0"/>
                      <w:marTop w:val="0"/>
                      <w:marBottom w:val="0"/>
                      <w:divBdr>
                        <w:top w:val="none" w:sz="0" w:space="0" w:color="auto"/>
                        <w:left w:val="none" w:sz="0" w:space="0" w:color="auto"/>
                        <w:bottom w:val="none" w:sz="0" w:space="0" w:color="auto"/>
                        <w:right w:val="none" w:sz="0" w:space="0" w:color="auto"/>
                      </w:divBdr>
                      <w:divsChild>
                        <w:div w:id="196210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19505">
      <w:bodyDiv w:val="1"/>
      <w:marLeft w:val="0"/>
      <w:marRight w:val="0"/>
      <w:marTop w:val="0"/>
      <w:marBottom w:val="0"/>
      <w:divBdr>
        <w:top w:val="none" w:sz="0" w:space="0" w:color="auto"/>
        <w:left w:val="none" w:sz="0" w:space="0" w:color="auto"/>
        <w:bottom w:val="none" w:sz="0" w:space="0" w:color="auto"/>
        <w:right w:val="none" w:sz="0" w:space="0" w:color="auto"/>
      </w:divBdr>
      <w:divsChild>
        <w:div w:id="1187986625">
          <w:marLeft w:val="0"/>
          <w:marRight w:val="0"/>
          <w:marTop w:val="0"/>
          <w:marBottom w:val="0"/>
          <w:divBdr>
            <w:top w:val="none" w:sz="0" w:space="0" w:color="auto"/>
            <w:left w:val="none" w:sz="0" w:space="0" w:color="auto"/>
            <w:bottom w:val="none" w:sz="0" w:space="0" w:color="auto"/>
            <w:right w:val="none" w:sz="0" w:space="0" w:color="auto"/>
          </w:divBdr>
          <w:divsChild>
            <w:div w:id="926764319">
              <w:marLeft w:val="0"/>
              <w:marRight w:val="0"/>
              <w:marTop w:val="0"/>
              <w:marBottom w:val="0"/>
              <w:divBdr>
                <w:top w:val="none" w:sz="0" w:space="0" w:color="auto"/>
                <w:left w:val="none" w:sz="0" w:space="0" w:color="auto"/>
                <w:bottom w:val="none" w:sz="0" w:space="0" w:color="auto"/>
                <w:right w:val="none" w:sz="0" w:space="0" w:color="auto"/>
              </w:divBdr>
              <w:divsChild>
                <w:div w:id="2046782593">
                  <w:marLeft w:val="0"/>
                  <w:marRight w:val="0"/>
                  <w:marTop w:val="0"/>
                  <w:marBottom w:val="0"/>
                  <w:divBdr>
                    <w:top w:val="none" w:sz="0" w:space="0" w:color="auto"/>
                    <w:left w:val="none" w:sz="0" w:space="0" w:color="auto"/>
                    <w:bottom w:val="none" w:sz="0" w:space="0" w:color="auto"/>
                    <w:right w:val="none" w:sz="0" w:space="0" w:color="auto"/>
                  </w:divBdr>
                  <w:divsChild>
                    <w:div w:id="556473899">
                      <w:marLeft w:val="0"/>
                      <w:marRight w:val="0"/>
                      <w:marTop w:val="0"/>
                      <w:marBottom w:val="0"/>
                      <w:divBdr>
                        <w:top w:val="none" w:sz="0" w:space="0" w:color="auto"/>
                        <w:left w:val="none" w:sz="0" w:space="0" w:color="auto"/>
                        <w:bottom w:val="none" w:sz="0" w:space="0" w:color="auto"/>
                        <w:right w:val="none" w:sz="0" w:space="0" w:color="auto"/>
                      </w:divBdr>
                      <w:divsChild>
                        <w:div w:id="128176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2748746">
      <w:bodyDiv w:val="1"/>
      <w:marLeft w:val="0"/>
      <w:marRight w:val="0"/>
      <w:marTop w:val="0"/>
      <w:marBottom w:val="0"/>
      <w:divBdr>
        <w:top w:val="none" w:sz="0" w:space="0" w:color="auto"/>
        <w:left w:val="none" w:sz="0" w:space="0" w:color="auto"/>
        <w:bottom w:val="none" w:sz="0" w:space="0" w:color="auto"/>
        <w:right w:val="none" w:sz="0" w:space="0" w:color="auto"/>
      </w:divBdr>
      <w:divsChild>
        <w:div w:id="1813474764">
          <w:marLeft w:val="0"/>
          <w:marRight w:val="0"/>
          <w:marTop w:val="0"/>
          <w:marBottom w:val="0"/>
          <w:divBdr>
            <w:top w:val="none" w:sz="0" w:space="0" w:color="auto"/>
            <w:left w:val="none" w:sz="0" w:space="0" w:color="auto"/>
            <w:bottom w:val="none" w:sz="0" w:space="0" w:color="auto"/>
            <w:right w:val="none" w:sz="0" w:space="0" w:color="auto"/>
          </w:divBdr>
          <w:divsChild>
            <w:div w:id="164903272">
              <w:marLeft w:val="0"/>
              <w:marRight w:val="0"/>
              <w:marTop w:val="0"/>
              <w:marBottom w:val="0"/>
              <w:divBdr>
                <w:top w:val="none" w:sz="0" w:space="0" w:color="auto"/>
                <w:left w:val="none" w:sz="0" w:space="0" w:color="auto"/>
                <w:bottom w:val="none" w:sz="0" w:space="0" w:color="auto"/>
                <w:right w:val="none" w:sz="0" w:space="0" w:color="auto"/>
              </w:divBdr>
              <w:divsChild>
                <w:div w:id="701441344">
                  <w:marLeft w:val="0"/>
                  <w:marRight w:val="0"/>
                  <w:marTop w:val="0"/>
                  <w:marBottom w:val="0"/>
                  <w:divBdr>
                    <w:top w:val="none" w:sz="0" w:space="0" w:color="auto"/>
                    <w:left w:val="none" w:sz="0" w:space="0" w:color="auto"/>
                    <w:bottom w:val="none" w:sz="0" w:space="0" w:color="auto"/>
                    <w:right w:val="none" w:sz="0" w:space="0" w:color="auto"/>
                  </w:divBdr>
                  <w:divsChild>
                    <w:div w:id="1370837452">
                      <w:marLeft w:val="0"/>
                      <w:marRight w:val="0"/>
                      <w:marTop w:val="0"/>
                      <w:marBottom w:val="0"/>
                      <w:divBdr>
                        <w:top w:val="none" w:sz="0" w:space="0" w:color="auto"/>
                        <w:left w:val="none" w:sz="0" w:space="0" w:color="auto"/>
                        <w:bottom w:val="none" w:sz="0" w:space="0" w:color="auto"/>
                        <w:right w:val="none" w:sz="0" w:space="0" w:color="auto"/>
                      </w:divBdr>
                      <w:divsChild>
                        <w:div w:id="37435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3583385">
      <w:bodyDiv w:val="1"/>
      <w:marLeft w:val="0"/>
      <w:marRight w:val="0"/>
      <w:marTop w:val="0"/>
      <w:marBottom w:val="0"/>
      <w:divBdr>
        <w:top w:val="none" w:sz="0" w:space="0" w:color="auto"/>
        <w:left w:val="none" w:sz="0" w:space="0" w:color="auto"/>
        <w:bottom w:val="none" w:sz="0" w:space="0" w:color="auto"/>
        <w:right w:val="none" w:sz="0" w:space="0" w:color="auto"/>
      </w:divBdr>
      <w:divsChild>
        <w:div w:id="1975475899">
          <w:marLeft w:val="0"/>
          <w:marRight w:val="0"/>
          <w:marTop w:val="0"/>
          <w:marBottom w:val="0"/>
          <w:divBdr>
            <w:top w:val="none" w:sz="0" w:space="0" w:color="auto"/>
            <w:left w:val="none" w:sz="0" w:space="0" w:color="auto"/>
            <w:bottom w:val="none" w:sz="0" w:space="0" w:color="auto"/>
            <w:right w:val="none" w:sz="0" w:space="0" w:color="auto"/>
          </w:divBdr>
          <w:divsChild>
            <w:div w:id="206458942">
              <w:marLeft w:val="0"/>
              <w:marRight w:val="0"/>
              <w:marTop w:val="0"/>
              <w:marBottom w:val="0"/>
              <w:divBdr>
                <w:top w:val="none" w:sz="0" w:space="0" w:color="auto"/>
                <w:left w:val="none" w:sz="0" w:space="0" w:color="auto"/>
                <w:bottom w:val="none" w:sz="0" w:space="0" w:color="auto"/>
                <w:right w:val="none" w:sz="0" w:space="0" w:color="auto"/>
              </w:divBdr>
              <w:divsChild>
                <w:div w:id="451360765">
                  <w:marLeft w:val="0"/>
                  <w:marRight w:val="0"/>
                  <w:marTop w:val="0"/>
                  <w:marBottom w:val="0"/>
                  <w:divBdr>
                    <w:top w:val="none" w:sz="0" w:space="0" w:color="auto"/>
                    <w:left w:val="none" w:sz="0" w:space="0" w:color="auto"/>
                    <w:bottom w:val="none" w:sz="0" w:space="0" w:color="auto"/>
                    <w:right w:val="none" w:sz="0" w:space="0" w:color="auto"/>
                  </w:divBdr>
                  <w:divsChild>
                    <w:div w:id="1584753342">
                      <w:marLeft w:val="0"/>
                      <w:marRight w:val="0"/>
                      <w:marTop w:val="0"/>
                      <w:marBottom w:val="0"/>
                      <w:divBdr>
                        <w:top w:val="none" w:sz="0" w:space="0" w:color="auto"/>
                        <w:left w:val="none" w:sz="0" w:space="0" w:color="auto"/>
                        <w:bottom w:val="none" w:sz="0" w:space="0" w:color="auto"/>
                        <w:right w:val="none" w:sz="0" w:space="0" w:color="auto"/>
                      </w:divBdr>
                      <w:divsChild>
                        <w:div w:id="79838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744112">
      <w:bodyDiv w:val="1"/>
      <w:marLeft w:val="0"/>
      <w:marRight w:val="0"/>
      <w:marTop w:val="0"/>
      <w:marBottom w:val="0"/>
      <w:divBdr>
        <w:top w:val="none" w:sz="0" w:space="0" w:color="auto"/>
        <w:left w:val="none" w:sz="0" w:space="0" w:color="auto"/>
        <w:bottom w:val="none" w:sz="0" w:space="0" w:color="auto"/>
        <w:right w:val="none" w:sz="0" w:space="0" w:color="auto"/>
      </w:divBdr>
      <w:divsChild>
        <w:div w:id="1494296648">
          <w:marLeft w:val="0"/>
          <w:marRight w:val="0"/>
          <w:marTop w:val="0"/>
          <w:marBottom w:val="0"/>
          <w:divBdr>
            <w:top w:val="none" w:sz="0" w:space="0" w:color="auto"/>
            <w:left w:val="none" w:sz="0" w:space="0" w:color="auto"/>
            <w:bottom w:val="none" w:sz="0" w:space="0" w:color="auto"/>
            <w:right w:val="none" w:sz="0" w:space="0" w:color="auto"/>
          </w:divBdr>
          <w:divsChild>
            <w:div w:id="236087963">
              <w:marLeft w:val="0"/>
              <w:marRight w:val="0"/>
              <w:marTop w:val="0"/>
              <w:marBottom w:val="0"/>
              <w:divBdr>
                <w:top w:val="none" w:sz="0" w:space="0" w:color="auto"/>
                <w:left w:val="none" w:sz="0" w:space="0" w:color="auto"/>
                <w:bottom w:val="none" w:sz="0" w:space="0" w:color="auto"/>
                <w:right w:val="none" w:sz="0" w:space="0" w:color="auto"/>
              </w:divBdr>
              <w:divsChild>
                <w:div w:id="1000111567">
                  <w:marLeft w:val="0"/>
                  <w:marRight w:val="0"/>
                  <w:marTop w:val="0"/>
                  <w:marBottom w:val="0"/>
                  <w:divBdr>
                    <w:top w:val="none" w:sz="0" w:space="0" w:color="auto"/>
                    <w:left w:val="none" w:sz="0" w:space="0" w:color="auto"/>
                    <w:bottom w:val="none" w:sz="0" w:space="0" w:color="auto"/>
                    <w:right w:val="none" w:sz="0" w:space="0" w:color="auto"/>
                  </w:divBdr>
                  <w:divsChild>
                    <w:div w:id="177279416">
                      <w:marLeft w:val="0"/>
                      <w:marRight w:val="0"/>
                      <w:marTop w:val="0"/>
                      <w:marBottom w:val="0"/>
                      <w:divBdr>
                        <w:top w:val="none" w:sz="0" w:space="0" w:color="auto"/>
                        <w:left w:val="none" w:sz="0" w:space="0" w:color="auto"/>
                        <w:bottom w:val="none" w:sz="0" w:space="0" w:color="auto"/>
                        <w:right w:val="none" w:sz="0" w:space="0" w:color="auto"/>
                      </w:divBdr>
                      <w:divsChild>
                        <w:div w:id="90672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9707441">
      <w:bodyDiv w:val="1"/>
      <w:marLeft w:val="0"/>
      <w:marRight w:val="0"/>
      <w:marTop w:val="0"/>
      <w:marBottom w:val="0"/>
      <w:divBdr>
        <w:top w:val="none" w:sz="0" w:space="0" w:color="auto"/>
        <w:left w:val="none" w:sz="0" w:space="0" w:color="auto"/>
        <w:bottom w:val="none" w:sz="0" w:space="0" w:color="auto"/>
        <w:right w:val="none" w:sz="0" w:space="0" w:color="auto"/>
      </w:divBdr>
      <w:divsChild>
        <w:div w:id="309872093">
          <w:marLeft w:val="0"/>
          <w:marRight w:val="0"/>
          <w:marTop w:val="0"/>
          <w:marBottom w:val="0"/>
          <w:divBdr>
            <w:top w:val="none" w:sz="0" w:space="0" w:color="auto"/>
            <w:left w:val="none" w:sz="0" w:space="0" w:color="auto"/>
            <w:bottom w:val="none" w:sz="0" w:space="0" w:color="auto"/>
            <w:right w:val="none" w:sz="0" w:space="0" w:color="auto"/>
          </w:divBdr>
          <w:divsChild>
            <w:div w:id="1372456133">
              <w:marLeft w:val="0"/>
              <w:marRight w:val="0"/>
              <w:marTop w:val="0"/>
              <w:marBottom w:val="0"/>
              <w:divBdr>
                <w:top w:val="none" w:sz="0" w:space="0" w:color="auto"/>
                <w:left w:val="none" w:sz="0" w:space="0" w:color="auto"/>
                <w:bottom w:val="none" w:sz="0" w:space="0" w:color="auto"/>
                <w:right w:val="none" w:sz="0" w:space="0" w:color="auto"/>
              </w:divBdr>
              <w:divsChild>
                <w:div w:id="992218982">
                  <w:marLeft w:val="0"/>
                  <w:marRight w:val="0"/>
                  <w:marTop w:val="0"/>
                  <w:marBottom w:val="0"/>
                  <w:divBdr>
                    <w:top w:val="none" w:sz="0" w:space="0" w:color="auto"/>
                    <w:left w:val="none" w:sz="0" w:space="0" w:color="auto"/>
                    <w:bottom w:val="none" w:sz="0" w:space="0" w:color="auto"/>
                    <w:right w:val="none" w:sz="0" w:space="0" w:color="auto"/>
                  </w:divBdr>
                  <w:divsChild>
                    <w:div w:id="1167212613">
                      <w:marLeft w:val="0"/>
                      <w:marRight w:val="0"/>
                      <w:marTop w:val="0"/>
                      <w:marBottom w:val="0"/>
                      <w:divBdr>
                        <w:top w:val="none" w:sz="0" w:space="0" w:color="auto"/>
                        <w:left w:val="none" w:sz="0" w:space="0" w:color="auto"/>
                        <w:bottom w:val="none" w:sz="0" w:space="0" w:color="auto"/>
                        <w:right w:val="none" w:sz="0" w:space="0" w:color="auto"/>
                      </w:divBdr>
                      <w:divsChild>
                        <w:div w:id="205311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670315">
      <w:bodyDiv w:val="1"/>
      <w:marLeft w:val="0"/>
      <w:marRight w:val="0"/>
      <w:marTop w:val="0"/>
      <w:marBottom w:val="0"/>
      <w:divBdr>
        <w:top w:val="none" w:sz="0" w:space="0" w:color="auto"/>
        <w:left w:val="none" w:sz="0" w:space="0" w:color="auto"/>
        <w:bottom w:val="none" w:sz="0" w:space="0" w:color="auto"/>
        <w:right w:val="none" w:sz="0" w:space="0" w:color="auto"/>
      </w:divBdr>
      <w:divsChild>
        <w:div w:id="1602225522">
          <w:marLeft w:val="0"/>
          <w:marRight w:val="0"/>
          <w:marTop w:val="0"/>
          <w:marBottom w:val="0"/>
          <w:divBdr>
            <w:top w:val="none" w:sz="0" w:space="0" w:color="auto"/>
            <w:left w:val="none" w:sz="0" w:space="0" w:color="auto"/>
            <w:bottom w:val="none" w:sz="0" w:space="0" w:color="auto"/>
            <w:right w:val="none" w:sz="0" w:space="0" w:color="auto"/>
          </w:divBdr>
          <w:divsChild>
            <w:div w:id="531504853">
              <w:marLeft w:val="0"/>
              <w:marRight w:val="0"/>
              <w:marTop w:val="0"/>
              <w:marBottom w:val="0"/>
              <w:divBdr>
                <w:top w:val="none" w:sz="0" w:space="0" w:color="auto"/>
                <w:left w:val="none" w:sz="0" w:space="0" w:color="auto"/>
                <w:bottom w:val="none" w:sz="0" w:space="0" w:color="auto"/>
                <w:right w:val="none" w:sz="0" w:space="0" w:color="auto"/>
              </w:divBdr>
              <w:divsChild>
                <w:div w:id="536891552">
                  <w:marLeft w:val="0"/>
                  <w:marRight w:val="0"/>
                  <w:marTop w:val="0"/>
                  <w:marBottom w:val="0"/>
                  <w:divBdr>
                    <w:top w:val="none" w:sz="0" w:space="0" w:color="auto"/>
                    <w:left w:val="none" w:sz="0" w:space="0" w:color="auto"/>
                    <w:bottom w:val="none" w:sz="0" w:space="0" w:color="auto"/>
                    <w:right w:val="none" w:sz="0" w:space="0" w:color="auto"/>
                  </w:divBdr>
                  <w:divsChild>
                    <w:div w:id="1329746954">
                      <w:marLeft w:val="0"/>
                      <w:marRight w:val="0"/>
                      <w:marTop w:val="0"/>
                      <w:marBottom w:val="0"/>
                      <w:divBdr>
                        <w:top w:val="none" w:sz="0" w:space="0" w:color="auto"/>
                        <w:left w:val="none" w:sz="0" w:space="0" w:color="auto"/>
                        <w:bottom w:val="none" w:sz="0" w:space="0" w:color="auto"/>
                        <w:right w:val="none" w:sz="0" w:space="0" w:color="auto"/>
                      </w:divBdr>
                      <w:divsChild>
                        <w:div w:id="177104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6003168">
      <w:bodyDiv w:val="1"/>
      <w:marLeft w:val="0"/>
      <w:marRight w:val="0"/>
      <w:marTop w:val="0"/>
      <w:marBottom w:val="0"/>
      <w:divBdr>
        <w:top w:val="none" w:sz="0" w:space="0" w:color="auto"/>
        <w:left w:val="none" w:sz="0" w:space="0" w:color="auto"/>
        <w:bottom w:val="none" w:sz="0" w:space="0" w:color="auto"/>
        <w:right w:val="none" w:sz="0" w:space="0" w:color="auto"/>
      </w:divBdr>
      <w:divsChild>
        <w:div w:id="1361465903">
          <w:marLeft w:val="0"/>
          <w:marRight w:val="0"/>
          <w:marTop w:val="0"/>
          <w:marBottom w:val="0"/>
          <w:divBdr>
            <w:top w:val="none" w:sz="0" w:space="0" w:color="auto"/>
            <w:left w:val="none" w:sz="0" w:space="0" w:color="auto"/>
            <w:bottom w:val="none" w:sz="0" w:space="0" w:color="auto"/>
            <w:right w:val="none" w:sz="0" w:space="0" w:color="auto"/>
          </w:divBdr>
          <w:divsChild>
            <w:div w:id="2039963180">
              <w:marLeft w:val="0"/>
              <w:marRight w:val="0"/>
              <w:marTop w:val="0"/>
              <w:marBottom w:val="0"/>
              <w:divBdr>
                <w:top w:val="none" w:sz="0" w:space="0" w:color="auto"/>
                <w:left w:val="none" w:sz="0" w:space="0" w:color="auto"/>
                <w:bottom w:val="none" w:sz="0" w:space="0" w:color="auto"/>
                <w:right w:val="none" w:sz="0" w:space="0" w:color="auto"/>
              </w:divBdr>
              <w:divsChild>
                <w:div w:id="1192918598">
                  <w:marLeft w:val="0"/>
                  <w:marRight w:val="0"/>
                  <w:marTop w:val="0"/>
                  <w:marBottom w:val="0"/>
                  <w:divBdr>
                    <w:top w:val="none" w:sz="0" w:space="0" w:color="auto"/>
                    <w:left w:val="none" w:sz="0" w:space="0" w:color="auto"/>
                    <w:bottom w:val="none" w:sz="0" w:space="0" w:color="auto"/>
                    <w:right w:val="none" w:sz="0" w:space="0" w:color="auto"/>
                  </w:divBdr>
                  <w:divsChild>
                    <w:div w:id="260064416">
                      <w:marLeft w:val="0"/>
                      <w:marRight w:val="0"/>
                      <w:marTop w:val="0"/>
                      <w:marBottom w:val="0"/>
                      <w:divBdr>
                        <w:top w:val="none" w:sz="0" w:space="0" w:color="auto"/>
                        <w:left w:val="none" w:sz="0" w:space="0" w:color="auto"/>
                        <w:bottom w:val="none" w:sz="0" w:space="0" w:color="auto"/>
                        <w:right w:val="none" w:sz="0" w:space="0" w:color="auto"/>
                      </w:divBdr>
                      <w:divsChild>
                        <w:div w:id="13929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12</Pages>
  <Words>2098</Words>
  <Characters>12381</Characters>
  <Application>Microsoft Office Word</Application>
  <DocSecurity>0</DocSecurity>
  <Lines>103</Lines>
  <Paragraphs>28</Paragraphs>
  <ScaleCrop>false</ScaleCrop>
  <HeadingPairs>
    <vt:vector size="2" baseType="variant">
      <vt:variant>
        <vt:lpstr>Název</vt:lpstr>
      </vt:variant>
      <vt:variant>
        <vt:i4>1</vt:i4>
      </vt:variant>
    </vt:vector>
  </HeadingPairs>
  <TitlesOfParts>
    <vt:vector size="1" baseType="lpstr">
      <vt:lpstr/>
    </vt:vector>
  </TitlesOfParts>
  <Company>ČSÚ</Company>
  <LinksUpToDate>false</LinksUpToDate>
  <CharactersWithSpaces>14451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 Lucie Kohoutová</dc:creator>
  <cp:lastModifiedBy>Ing. Lucie Kohoutová</cp:lastModifiedBy>
  <cp:revision>15</cp:revision>
  <dcterms:created xsi:type="dcterms:W3CDTF">2014-12-03T12:01:00Z</dcterms:created>
  <dcterms:modified xsi:type="dcterms:W3CDTF">2014-12-03T12:46:00Z</dcterms:modified>
</cp:coreProperties>
</file>