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2C3CC4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Druhy transakcí spadajících do klasifikace</w:t>
      </w:r>
    </w:p>
    <w:p w:rsidR="002C3CC4" w:rsidRDefault="002C3CC4" w:rsidP="002C3CC4">
      <w:p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Klasifikace COFOG tvoří nedílnou součást Systému národních účtů (SNA). Následující transakce se týkají jednotlivých oddílů klasifikace COFOG, a tedy i CZ-COFOG (uvedené kódy odpovídají tabulc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e 18.2 SNA vydané v roce 1993).</w:t>
      </w:r>
    </w:p>
    <w:p w:rsidR="002C3CC4" w:rsidRDefault="002C3CC4" w:rsidP="002C3CC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C3CC4"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drawing>
          <wp:inline distT="0" distB="0" distL="0" distR="0">
            <wp:extent cx="6046470" cy="2962275"/>
            <wp:effectExtent l="19050" t="0" r="0" b="0"/>
            <wp:docPr id="4" name="obrázek 4" descr="http://www.czso.cz/csu/klasifik.nsf/bce41ad0daa3aad1c1256c6e00499152/523c0e5457f3e68bc1256f82004660b5/Obsah/0.1F2C?OpenElement&amp;FieldElemFormat=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zso.cz/csu/klasifik.nsf/bce41ad0daa3aad1c1256c6e00499152/523c0e5457f3e68bc1256f82004660b5/Obsah/0.1F2C?OpenElement&amp;FieldElemFormat=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47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CC4" w:rsidRDefault="002C3CC4" w:rsidP="002C3CC4">
      <w:pPr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2C3CC4" w:rsidRDefault="002C3CC4" w:rsidP="002C3CC4">
      <w:pPr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 ohledem na uvedenou tabulku klasifikovaných výdajů je u CZ-COFOG prioritní klasifikace konečné spotřeby (P3) před skutečnou konečnou spotřebou domácností (neboli skutečnou individuální spotřebou). Důležitá je rovněž klasifikace přírůstku tvorby hrubého kapitálu (P5).</w:t>
      </w:r>
    </w:p>
    <w:p w:rsidR="00325098" w:rsidRPr="002C3CC4" w:rsidRDefault="002C3CC4" w:rsidP="002C3CC4">
      <w:pPr>
        <w:spacing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3) Výdaj na konečnou spotřebu (P3) není nezbytně součtem nákladů (P2, D1 a K1) minus tržby z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prodeje (P11). Zahrnuje také výrobky a služby nakupované vládními institucemi (subjekty) od tržních výrobců pro přímé rozdělování domácnostem jako naturální sociální transfery. Protože neexistuje další zpracování těchto výrobků a služeb, jsou takové nákupy považovány za konečný a nikoliv </w:t>
      </w:r>
      <w:proofErr w:type="spellStart"/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mezispotřební</w:t>
      </w:r>
      <w:proofErr w:type="spellEnd"/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výdaj. (Odst. 9.79 SNA z roku 1993). Podrobnosti jsou popsány v </w:t>
      </w:r>
      <w:proofErr w:type="gramStart"/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SNA</w:t>
      </w:r>
      <w:proofErr w:type="gramEnd"/>
      <w:r w:rsidRPr="002C3C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1993 - v této klasifikaci nejsou uvedeny.</w:t>
      </w:r>
    </w:p>
    <w:sectPr w:rsidR="00325098" w:rsidRPr="002C3CC4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95C" w:rsidRDefault="00D5195C" w:rsidP="00B3465F">
      <w:pPr>
        <w:spacing w:after="0" w:line="240" w:lineRule="auto"/>
      </w:pPr>
      <w:r>
        <w:separator/>
      </w:r>
    </w:p>
  </w:endnote>
  <w:endnote w:type="continuationSeparator" w:id="0">
    <w:p w:rsidR="00D5195C" w:rsidRDefault="00D5195C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95C" w:rsidRDefault="00D5195C" w:rsidP="00B3465F">
      <w:pPr>
        <w:spacing w:after="0" w:line="240" w:lineRule="auto"/>
      </w:pPr>
      <w:r>
        <w:separator/>
      </w:r>
    </w:p>
  </w:footnote>
  <w:footnote w:type="continuationSeparator" w:id="0">
    <w:p w:rsidR="00D5195C" w:rsidRDefault="00D5195C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60DFF"/>
    <w:rsid w:val="00196B02"/>
    <w:rsid w:val="002923E0"/>
    <w:rsid w:val="002C3CC4"/>
    <w:rsid w:val="00325098"/>
    <w:rsid w:val="00376CAB"/>
    <w:rsid w:val="003F4635"/>
    <w:rsid w:val="00461D6A"/>
    <w:rsid w:val="004F23B3"/>
    <w:rsid w:val="00546FD0"/>
    <w:rsid w:val="005B62FB"/>
    <w:rsid w:val="00624D70"/>
    <w:rsid w:val="006C77FF"/>
    <w:rsid w:val="007A302A"/>
    <w:rsid w:val="007E5285"/>
    <w:rsid w:val="007E77DF"/>
    <w:rsid w:val="0084755B"/>
    <w:rsid w:val="00872D18"/>
    <w:rsid w:val="00880F22"/>
    <w:rsid w:val="008F7731"/>
    <w:rsid w:val="009670D3"/>
    <w:rsid w:val="00A83C2A"/>
    <w:rsid w:val="00B3465F"/>
    <w:rsid w:val="00BE403A"/>
    <w:rsid w:val="00C51311"/>
    <w:rsid w:val="00CF2AB6"/>
    <w:rsid w:val="00D17BB7"/>
    <w:rsid w:val="00D5195C"/>
    <w:rsid w:val="00D83A91"/>
    <w:rsid w:val="00E37873"/>
    <w:rsid w:val="00F41BB7"/>
    <w:rsid w:val="00F5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6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4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3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09055-8737-4CD6-9EE0-524BC287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894</Characters>
  <Application>Microsoft Office Word</Application>
  <DocSecurity>0</DocSecurity>
  <Lines>7</Lines>
  <Paragraphs>2</Paragraphs>
  <ScaleCrop>false</ScaleCrop>
  <Company>ČSÚ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2015-02-13T08:11:00Z</dcterms:created>
  <dcterms:modified xsi:type="dcterms:W3CDTF">2015-02-13T08:12:00Z</dcterms:modified>
</cp:coreProperties>
</file>