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BC1FC8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Číselník správních obvodů hl. m. Prahy (CISSOP)</w:t>
      </w:r>
    </w:p>
    <w:p w:rsidR="00BC1FC8" w:rsidRDefault="00BC1FC8" w:rsidP="00BC1FC8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BC1FC8">
        <w:rPr>
          <w:rFonts w:ascii="Arial" w:hAnsi="Arial" w:cs="Arial"/>
          <w:sz w:val="20"/>
          <w:szCs w:val="20"/>
        </w:rPr>
        <w:t>Číselník správních obvodů hl. m. Prahy (dále jen „CISSOP“) byl zaveden sdělením Českého statistického úřadu č. 471/2002 Sb. ze dne 29. října 2002 o zavedení Číselníku obcí s rozšířenou působností (CISORP), Číselníku obcí s pověřeným obecním úřadem (CISPOU) a Číselníku správních obvodů hl. m. Prahy (CISSOP), uveřejněným ve Sbírce zákonů v částce 163/2002 Sb. dne 19. listopadu 2002. V souladu s tímto sdělením vstoupil naby</w:t>
      </w:r>
      <w:r>
        <w:rPr>
          <w:rFonts w:ascii="Arial" w:hAnsi="Arial" w:cs="Arial"/>
          <w:sz w:val="20"/>
          <w:szCs w:val="20"/>
        </w:rPr>
        <w:t>l účinnosti dnem 1. ledna 2003.</w:t>
      </w:r>
    </w:p>
    <w:p w:rsidR="00BC1FC8" w:rsidRPr="00BC1FC8" w:rsidRDefault="00BC1FC8" w:rsidP="00BC1FC8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BC1FC8">
        <w:rPr>
          <w:rFonts w:ascii="Arial" w:hAnsi="Arial" w:cs="Arial"/>
          <w:sz w:val="20"/>
          <w:szCs w:val="20"/>
        </w:rPr>
        <w:t>V databázi ČSÚ je číselník uložen pod názvem „</w:t>
      </w:r>
      <w:r w:rsidRPr="00BC1FC8">
        <w:rPr>
          <w:rFonts w:ascii="Arial" w:hAnsi="Arial" w:cs="Arial"/>
          <w:b/>
          <w:bCs/>
          <w:sz w:val="20"/>
          <w:szCs w:val="20"/>
        </w:rPr>
        <w:t>Správní obvod hlavního města Prahy</w:t>
      </w:r>
      <w:r w:rsidRPr="00BC1FC8">
        <w:rPr>
          <w:rFonts w:ascii="Arial" w:hAnsi="Arial" w:cs="Arial"/>
          <w:sz w:val="20"/>
          <w:szCs w:val="20"/>
        </w:rPr>
        <w:t>“. Ostatní atributy číselníku jsou nezměněny.</w:t>
      </w:r>
    </w:p>
    <w:p w:rsidR="00BC1FC8" w:rsidRDefault="00BC1FC8" w:rsidP="00BC1FC8">
      <w:pPr>
        <w:pStyle w:val="Normlnweb"/>
        <w:jc w:val="both"/>
        <w:rPr>
          <w:rFonts w:ascii="Arial" w:hAnsi="Arial" w:cs="Arial"/>
          <w:b/>
          <w:sz w:val="32"/>
          <w:szCs w:val="32"/>
        </w:rPr>
      </w:pPr>
      <w:r w:rsidRPr="00BC1FC8">
        <w:rPr>
          <w:rFonts w:ascii="Arial" w:hAnsi="Arial" w:cs="Arial"/>
          <w:sz w:val="20"/>
          <w:szCs w:val="20"/>
        </w:rPr>
        <w:t xml:space="preserve">CISSOP popisuje členění hl. m. Prahy na správní obvody, jejichž vymezení je dáno usnesením Zastupitelstva </w:t>
      </w:r>
      <w:proofErr w:type="spellStart"/>
      <w:r w:rsidRPr="00BC1FC8">
        <w:rPr>
          <w:rFonts w:ascii="Arial" w:hAnsi="Arial" w:cs="Arial"/>
          <w:sz w:val="20"/>
          <w:szCs w:val="20"/>
        </w:rPr>
        <w:t>hl.m</w:t>
      </w:r>
      <w:proofErr w:type="spellEnd"/>
      <w:r w:rsidRPr="00BC1FC8">
        <w:rPr>
          <w:rFonts w:ascii="Arial" w:hAnsi="Arial" w:cs="Arial"/>
          <w:sz w:val="20"/>
          <w:szCs w:val="20"/>
        </w:rPr>
        <w:t>. Prahy č. 25/18 z 21. prosince 2000 s</w:t>
      </w:r>
      <w:r>
        <w:rPr>
          <w:rFonts w:ascii="Arial" w:hAnsi="Arial" w:cs="Arial"/>
          <w:sz w:val="20"/>
          <w:szCs w:val="20"/>
        </w:rPr>
        <w:t xml:space="preserve"> účinností od 1. července 2001.</w:t>
      </w:r>
    </w:p>
    <w:sectPr w:rsidR="00BC1FC8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D83A91"/>
    <w:rsid w:val="00022C69"/>
    <w:rsid w:val="000600A0"/>
    <w:rsid w:val="000B28D5"/>
    <w:rsid w:val="002923E0"/>
    <w:rsid w:val="00546FD0"/>
    <w:rsid w:val="005B62FB"/>
    <w:rsid w:val="006C77FF"/>
    <w:rsid w:val="007E5285"/>
    <w:rsid w:val="007E77DF"/>
    <w:rsid w:val="00880F22"/>
    <w:rsid w:val="008F7731"/>
    <w:rsid w:val="009670D3"/>
    <w:rsid w:val="00BC1FC8"/>
    <w:rsid w:val="00C80805"/>
    <w:rsid w:val="00CF2AB6"/>
    <w:rsid w:val="00D83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9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78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27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117</Words>
  <Characters>693</Characters>
  <Application>Microsoft Office Word</Application>
  <DocSecurity>0</DocSecurity>
  <Lines>5</Lines>
  <Paragraphs>1</Paragraphs>
  <ScaleCrop>false</ScaleCrop>
  <Company>ČSÚ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8</cp:revision>
  <dcterms:created xsi:type="dcterms:W3CDTF">2014-12-03T09:52:00Z</dcterms:created>
  <dcterms:modified xsi:type="dcterms:W3CDTF">2015-02-04T13:22:00Z</dcterms:modified>
</cp:coreProperties>
</file>