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F07CEF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Předmět a konstrukce klasifikace</w:t>
      </w:r>
    </w:p>
    <w:p w:rsidR="00F07CEF" w:rsidRDefault="00F07CEF" w:rsidP="00F07CEF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Předmětem klasifikace CZ-NUTS je uspořádání administrativních a neadministrativních územních jednotek v České republice do úrovně NUTS 3 podle jednotných pravidel platných v Evropské unii. Klasifikace CZ-NUTS je určena především pro statistické účely, dále pro potřeby analytické a pro potřeby poskytování údajů ve vztahu k EU, zejména pro úkoly spojené s čerpáním prostře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dků ze strukturálních fondů EU.</w:t>
      </w:r>
    </w:p>
    <w:p w:rsidR="00F07CEF" w:rsidRDefault="00F07CEF" w:rsidP="00F07CEF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</w:t>
      </w:r>
      <w:r w:rsidRPr="00F07CEF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vnitřní potřeby České republiky</w:t>
      </w: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je na přechodnou dobu ponecháno členění do úrovně NUTS 4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(budoucí LAU 1), kde byla z důvodu snahy po minimalizaci změn zachována dosavadní str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uktura okresního členění území.</w:t>
      </w:r>
    </w:p>
    <w:p w:rsidR="00F07CEF" w:rsidRDefault="00F07CEF" w:rsidP="00F07CEF">
      <w:pPr>
        <w:spacing w:before="100" w:beforeAutospacing="1"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F07CEF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Konstrukce klasifikace CZ-NUTS</w:t>
      </w:r>
    </w:p>
    <w:p w:rsidR="00F07CEF" w:rsidRPr="00F07CEF" w:rsidRDefault="00F07CEF" w:rsidP="00F07CEF">
      <w:pPr>
        <w:pStyle w:val="Odstavecseseznamem"/>
        <w:numPr>
          <w:ilvl w:val="0"/>
          <w:numId w:val="4"/>
        </w:num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CZ-NUTS – úrovně NUTS 0 až NUTS 3 (podle pravidel EU)</w:t>
      </w:r>
    </w:p>
    <w:p w:rsidR="00F07CEF" w:rsidRPr="00F07CEF" w:rsidRDefault="00F07CEF" w:rsidP="00F07CEF">
      <w:pPr>
        <w:pStyle w:val="Odstavecseseznamem"/>
        <w:numPr>
          <w:ilvl w:val="0"/>
          <w:numId w:val="4"/>
        </w:num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CZ-NUTS – úroveň NUTS 4 (pro vnitřní potřebu ČR)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1371"/>
        <w:gridCol w:w="1000"/>
        <w:gridCol w:w="1029"/>
        <w:gridCol w:w="1360"/>
        <w:gridCol w:w="1561"/>
        <w:gridCol w:w="1370"/>
      </w:tblGrid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Klasifikace NUTS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Úroveň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Počet znaků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Pozice v kódu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Územní jednotka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Počet územních jednotek</w:t>
            </w: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cs-CZ"/>
              </w:rPr>
              <w:t xml:space="preserve"> *)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Hodnoty kódu</w:t>
            </w:r>
          </w:p>
        </w:tc>
      </w:tr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Oddíl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NUTS 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1-2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stát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CZ</w:t>
            </w:r>
          </w:p>
        </w:tc>
      </w:tr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Pododdíl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NUTS 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území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1+1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0, Z</w:t>
            </w:r>
          </w:p>
        </w:tc>
      </w:tr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Skupina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NUTS 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obslat</w:t>
            </w:r>
            <w:proofErr w:type="spellEnd"/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8+1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1-8, Z</w:t>
            </w:r>
          </w:p>
        </w:tc>
      </w:tr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Podskupina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NUTS 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kraj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14+1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0-3, Z</w:t>
            </w:r>
          </w:p>
        </w:tc>
      </w:tr>
      <w:tr w:rsidR="00F07CEF" w:rsidRPr="00F07CEF" w:rsidTr="00F07CEF">
        <w:trPr>
          <w:tblCellSpacing w:w="15" w:type="dxa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Třída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NUTS 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okres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91+1</w:t>
            </w: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CEF" w:rsidRPr="00F07CEF" w:rsidRDefault="00F07CEF" w:rsidP="00F07CE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F07CE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1-9, A-F, Z</w:t>
            </w:r>
          </w:p>
        </w:tc>
      </w:tr>
    </w:tbl>
    <w:p w:rsidR="00F07CEF" w:rsidRPr="00F07CEF" w:rsidRDefault="00F07CEF" w:rsidP="00F07CEF">
      <w:pPr>
        <w:jc w:val="both"/>
        <w:rPr>
          <w:rFonts w:ascii="Arial" w:hAnsi="Arial" w:cs="Arial"/>
          <w:b/>
          <w:sz w:val="20"/>
          <w:szCs w:val="20"/>
        </w:rPr>
      </w:pPr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*) na každé z úrovní NUTS 1 až NUTS 4 je vytvořena jedna územní jednotka Extra-</w:t>
      </w:r>
      <w:proofErr w:type="spellStart"/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Regio</w:t>
      </w:r>
      <w:proofErr w:type="spellEnd"/>
      <w:r w:rsidRPr="00F07C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 kódem „Z“ na příslušné pozici, která je určena pro lokalizaci ekonomického území jež nelze přičlenit ke konkrétnímu regionu, viz Nařízení 1059/2003, odst. (12).</w:t>
      </w:r>
    </w:p>
    <w:sectPr w:rsidR="00F07CEF" w:rsidRPr="00F07CEF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473E71"/>
    <w:multiLevelType w:val="hybridMultilevel"/>
    <w:tmpl w:val="334651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D83A91"/>
    <w:rsid w:val="00022C69"/>
    <w:rsid w:val="000502D1"/>
    <w:rsid w:val="000600A0"/>
    <w:rsid w:val="000B28D5"/>
    <w:rsid w:val="000C3173"/>
    <w:rsid w:val="002923E0"/>
    <w:rsid w:val="002D51F5"/>
    <w:rsid w:val="00546FD0"/>
    <w:rsid w:val="005B62FB"/>
    <w:rsid w:val="006C77FF"/>
    <w:rsid w:val="0077250E"/>
    <w:rsid w:val="007E5285"/>
    <w:rsid w:val="007E77DF"/>
    <w:rsid w:val="00880F22"/>
    <w:rsid w:val="008F294D"/>
    <w:rsid w:val="008F7731"/>
    <w:rsid w:val="009670D3"/>
    <w:rsid w:val="00C05F5A"/>
    <w:rsid w:val="00CB7359"/>
    <w:rsid w:val="00CF2AB6"/>
    <w:rsid w:val="00D26B08"/>
    <w:rsid w:val="00D83A91"/>
    <w:rsid w:val="00EC5111"/>
    <w:rsid w:val="00F07CEF"/>
    <w:rsid w:val="00F24C2E"/>
    <w:rsid w:val="00F92628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6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3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29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1151</Characters>
  <Application>Microsoft Office Word</Application>
  <DocSecurity>0</DocSecurity>
  <Lines>9</Lines>
  <Paragraphs>2</Paragraphs>
  <ScaleCrop>false</ScaleCrop>
  <Company>ČSÚ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2015-01-14T12:24:00Z</dcterms:created>
  <dcterms:modified xsi:type="dcterms:W3CDTF">2015-01-14T12:25:00Z</dcterms:modified>
</cp:coreProperties>
</file>